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7E" w:rsidRDefault="007B457E">
      <w:pPr>
        <w:spacing w:after="0" w:line="240" w:lineRule="auto"/>
        <w:rPr>
          <w:rFonts w:ascii="Calibri" w:eastAsia="Calibri" w:hAnsi="Calibri" w:cs="Calibri"/>
        </w:rPr>
      </w:pPr>
    </w:p>
    <w:p w:rsidR="007B457E" w:rsidRDefault="00ED64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о финансовой части хозяйственной деятельности  СНТ «Весна» в 2021г. (часть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B457E" w:rsidRDefault="00ED64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Текущая хозяйственная деятельность СНТ  «Весна» традиционно  ориентирована на  содержание в исправном состоянии  имущества общего пользования: дороги,  офис правления, ЛЭП и обеспечение мер пожарной безопасности и других мероприятий согласно решениям общего собрания членов СНТ «Весна».</w:t>
      </w:r>
    </w:p>
    <w:p w:rsidR="007B457E" w:rsidRDefault="007B45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Итоги исполнения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Приходно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расходной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сметы СНТ «Весна» в 2021год </w:t>
      </w:r>
    </w:p>
    <w:p w:rsidR="007B457E" w:rsidRDefault="00ED64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счет членских взносов членов товарищества.</w:t>
      </w: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322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805"/>
        <w:gridCol w:w="6391"/>
        <w:gridCol w:w="2126"/>
      </w:tblGrid>
      <w:tr w:rsidR="007B457E">
        <w:trPr>
          <w:trHeight w:val="1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№</w:t>
            </w:r>
            <w:proofErr w:type="spellStart"/>
            <w:proofErr w:type="gramStart"/>
            <w:r>
              <w:rPr>
                <w:rFonts w:eastAsia="Calibri" w:cs="Calibri"/>
                <w:sz w:val="24"/>
              </w:rPr>
              <w:t>п</w:t>
            </w:r>
            <w:proofErr w:type="spellEnd"/>
            <w:proofErr w:type="gramEnd"/>
            <w:r>
              <w:rPr>
                <w:rFonts w:eastAsia="Calibri" w:cs="Calibri"/>
                <w:sz w:val="24"/>
              </w:rPr>
              <w:t>/</w:t>
            </w:r>
            <w:proofErr w:type="spellStart"/>
            <w:r>
              <w:rPr>
                <w:rFonts w:eastAsia="Calibri" w:cs="Calibri"/>
                <w:sz w:val="24"/>
              </w:rPr>
              <w:t>п</w:t>
            </w:r>
            <w:proofErr w:type="spellEnd"/>
            <w:r>
              <w:rPr>
                <w:rFonts w:eastAsia="Calibri" w:cs="Calibri"/>
                <w:sz w:val="24"/>
              </w:rPr>
              <w:t xml:space="preserve">   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Итого</w:t>
            </w:r>
          </w:p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в  2021году (</w:t>
            </w:r>
            <w:proofErr w:type="spellStart"/>
            <w:r>
              <w:rPr>
                <w:rFonts w:eastAsia="Calibri" w:cs="Calibri"/>
                <w:sz w:val="24"/>
              </w:rPr>
              <w:t>руб</w:t>
            </w:r>
            <w:proofErr w:type="spellEnd"/>
            <w:r>
              <w:rPr>
                <w:rFonts w:eastAsia="Calibri" w:cs="Calibri"/>
                <w:sz w:val="24"/>
              </w:rPr>
              <w:t>)</w:t>
            </w:r>
          </w:p>
        </w:tc>
      </w:tr>
      <w:tr w:rsidR="007B457E">
        <w:trPr>
          <w:trHeight w:val="1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Доход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96 715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20</w:t>
            </w:r>
          </w:p>
        </w:tc>
      </w:tr>
      <w:tr w:rsidR="007B457E">
        <w:trPr>
          <w:trHeight w:val="533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Остатки  финансовых средств на 01.01.2021г.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- 133 778,84</w:t>
            </w:r>
          </w:p>
        </w:tc>
      </w:tr>
      <w:tr w:rsidR="007B457E">
        <w:trPr>
          <w:trHeight w:val="817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Факт сумма поступления чл. Взносов,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 том числе  оплата за вывоз мусора 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596 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715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,2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0</w:t>
            </w:r>
          </w:p>
          <w:p w:rsidR="007B457E" w:rsidRDefault="00ED64C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457E">
        <w:trPr>
          <w:trHeight w:val="795"/>
        </w:trPr>
        <w:tc>
          <w:tcPr>
            <w:tcW w:w="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63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Финансовые средства доступные  для расходов во исполнение сметы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B457E" w:rsidRDefault="00ED64C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462 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936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,36</w:t>
            </w:r>
          </w:p>
        </w:tc>
      </w:tr>
      <w:tr w:rsidR="007B457E">
        <w:trPr>
          <w:trHeight w:val="1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457E">
        <w:trPr>
          <w:trHeight w:val="2334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бухучета прихода и расхода взносов, взаимодействие с банком   в том составление и отправка квартальных и годовых отчетов  в федеральные службы и в налоговые органы местного и федерального уровней в том числе:</w:t>
            </w:r>
          </w:p>
          <w:p w:rsidR="007B457E" w:rsidRDefault="00E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уплата налогов, 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 услуг банка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7E" w:rsidRDefault="007B4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31 999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14 502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4 497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113 000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457E">
        <w:trPr>
          <w:trHeight w:val="3847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функционирования  и использования  по назначению ИОП,  обеспечения  охраны и  пожарной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Обслуживание  офиса правления (отопление, электроэнергия, уборка, вывоз мусора  и т.п.)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дрова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доставкой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уборка и отопление офиса 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-вознаграждение исполнителей 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офисом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Вывоз мусора и обслуживание мусорной площадки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7E" w:rsidRDefault="007B457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2</w:t>
            </w:r>
            <w:r>
              <w:rPr>
                <w:rFonts w:eastAsia="Calibri" w:cs="Calibri"/>
                <w:b/>
                <w:sz w:val="24"/>
                <w:lang w:val="en-US"/>
              </w:rPr>
              <w:t>25 981</w:t>
            </w:r>
            <w:r>
              <w:rPr>
                <w:rFonts w:eastAsia="Calibri" w:cs="Calibri"/>
                <w:b/>
                <w:sz w:val="24"/>
              </w:rPr>
              <w:t>,42</w:t>
            </w:r>
          </w:p>
          <w:p w:rsidR="007B457E" w:rsidRDefault="007B457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7B457E" w:rsidRDefault="007B457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7B457E" w:rsidRDefault="007B457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7B457E" w:rsidRDefault="00ED64CA">
            <w:pPr>
              <w:spacing w:after="0"/>
              <w:rPr>
                <w:rFonts w:ascii="Calibri" w:eastAsia="Calibri" w:hAnsi="Calibri" w:cs="Calibri"/>
                <w:sz w:val="24"/>
                <w:lang w:val="en-US"/>
              </w:rPr>
            </w:pPr>
            <w:r>
              <w:rPr>
                <w:rFonts w:eastAsia="Calibri" w:cs="Calibri"/>
                <w:sz w:val="24"/>
              </w:rPr>
              <w:t>42</w:t>
            </w:r>
            <w:r>
              <w:rPr>
                <w:rFonts w:eastAsia="Calibri" w:cs="Calibri"/>
                <w:sz w:val="24"/>
                <w:lang w:val="en-US"/>
              </w:rPr>
              <w:t> </w:t>
            </w:r>
            <w:r>
              <w:rPr>
                <w:rFonts w:eastAsia="Calibri" w:cs="Calibri"/>
                <w:sz w:val="24"/>
              </w:rPr>
              <w:t>0</w:t>
            </w:r>
            <w:r>
              <w:rPr>
                <w:rFonts w:eastAsia="Calibri" w:cs="Calibri"/>
                <w:sz w:val="24"/>
                <w:lang w:val="en-US"/>
              </w:rPr>
              <w:t>00</w:t>
            </w:r>
          </w:p>
          <w:p w:rsidR="007B457E" w:rsidRDefault="00ED64CA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10</w:t>
            </w:r>
            <w:r>
              <w:rPr>
                <w:rFonts w:eastAsia="Calibri" w:cs="Calibri"/>
                <w:sz w:val="24"/>
                <w:lang w:val="en-US"/>
              </w:rPr>
              <w:t> </w:t>
            </w:r>
            <w:r>
              <w:rPr>
                <w:rFonts w:eastAsia="Calibri" w:cs="Calibri"/>
                <w:sz w:val="24"/>
              </w:rPr>
              <w:t>000</w:t>
            </w:r>
          </w:p>
          <w:p w:rsidR="007B457E" w:rsidRDefault="00ED64CA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5 400</w:t>
            </w:r>
          </w:p>
          <w:p w:rsidR="007B457E" w:rsidRDefault="00ED64CA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114 000</w:t>
            </w:r>
          </w:p>
          <w:p w:rsidR="007B457E" w:rsidRDefault="00ED64C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3 000</w:t>
            </w:r>
          </w:p>
          <w:p w:rsidR="007B457E" w:rsidRDefault="00ED64C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51</w:t>
            </w:r>
            <w:r>
              <w:rPr>
                <w:rFonts w:eastAsia="Calibri" w:cs="Calibri"/>
                <w:lang w:val="en-US"/>
              </w:rPr>
              <w:t> </w:t>
            </w:r>
            <w:r>
              <w:rPr>
                <w:rFonts w:eastAsia="Calibri" w:cs="Calibri"/>
              </w:rPr>
              <w:t>581</w:t>
            </w:r>
            <w:r>
              <w:rPr>
                <w:rFonts w:eastAsia="Calibri" w:cs="Calibri"/>
                <w:lang w:val="en-US"/>
              </w:rPr>
              <w:t>,</w:t>
            </w:r>
            <w:r>
              <w:rPr>
                <w:rFonts w:eastAsia="Calibri" w:cs="Calibri"/>
              </w:rPr>
              <w:t>4</w:t>
            </w:r>
            <w:r>
              <w:rPr>
                <w:rFonts w:eastAsia="Calibri" w:cs="Calibri"/>
                <w:lang w:val="en-US"/>
              </w:rPr>
              <w:t>2</w:t>
            </w:r>
            <w:r>
              <w:rPr>
                <w:rFonts w:eastAsia="Calibri" w:cs="Calibri"/>
              </w:rPr>
              <w:t>/</w:t>
            </w:r>
            <w:r>
              <w:rPr>
                <w:rFonts w:eastAsia="Calibri" w:cs="Calibri"/>
                <w:b/>
              </w:rPr>
              <w:t>53 813,94</w:t>
            </w:r>
          </w:p>
          <w:p w:rsidR="007B457E" w:rsidRDefault="007B45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B457E" w:rsidRDefault="007B45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B457E">
        <w:trPr>
          <w:trHeight w:val="1832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 и  ремонт ИОП, в том числе: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дорог: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щебень примерно 160тн по 510 руб.)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услуги и аренда механизмов 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вознаграждение исполнителей;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офисного помещения: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7B457E" w:rsidRDefault="007B457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1</w:t>
            </w:r>
            <w:r>
              <w:rPr>
                <w:rFonts w:eastAsia="Calibri" w:cs="Calibri"/>
                <w:b/>
                <w:sz w:val="24"/>
                <w:lang w:val="en-US"/>
              </w:rPr>
              <w:t>51 94</w:t>
            </w:r>
            <w:r>
              <w:rPr>
                <w:rFonts w:eastAsia="Calibri" w:cs="Calibri"/>
                <w:b/>
                <w:sz w:val="24"/>
              </w:rPr>
              <w:t>0</w:t>
            </w:r>
          </w:p>
          <w:p w:rsidR="007B457E" w:rsidRDefault="007B457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B457E" w:rsidRDefault="00ED64C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82 000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41 500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28 400</w:t>
            </w:r>
          </w:p>
          <w:p w:rsidR="007B457E" w:rsidRDefault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E" w:rsidRDefault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7E">
        <w:trPr>
          <w:trHeight w:val="1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содержание реестра и архива, в том числе: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обновление оргтехники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7B457E" w:rsidRDefault="007B4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38 522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4 522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14 000</w:t>
            </w:r>
          </w:p>
          <w:p w:rsidR="007B457E" w:rsidRDefault="007B45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457E">
        <w:trPr>
          <w:trHeight w:val="1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2.5.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затраты: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 ревизионной комиссии, 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судебные издержки 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непредвиденные затраты, устранение аварийных ситуаций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 000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7B457E">
        <w:trPr>
          <w:trHeight w:val="1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2.6. </w:t>
            </w:r>
          </w:p>
        </w:tc>
        <w:tc>
          <w:tcPr>
            <w:tcW w:w="6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B457E" w:rsidRDefault="00ED64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48442</w:t>
            </w:r>
            <w:r>
              <w:rPr>
                <w:rFonts w:ascii="Times New Roman" w:eastAsia="Calibri" w:hAnsi="Times New Roman" w:cs="Times New Roman"/>
                <w:b/>
              </w:rPr>
              <w:t>,4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</w:tr>
    </w:tbl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собрание  утверждает:</w:t>
      </w:r>
    </w:p>
    <w:p w:rsidR="007B457E" w:rsidRDefault="00ED64C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- приход  финансовых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  в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умме  - </w:t>
      </w:r>
      <w:r>
        <w:rPr>
          <w:rFonts w:ascii="Times New Roman" w:eastAsia="Calibri" w:hAnsi="Times New Roman" w:cs="Times New Roman"/>
          <w:b/>
          <w:sz w:val="24"/>
        </w:rPr>
        <w:t>5</w:t>
      </w:r>
      <w:r w:rsidRPr="00ED64CA">
        <w:rPr>
          <w:rFonts w:ascii="Times New Roman" w:eastAsia="Calibri" w:hAnsi="Times New Roman" w:cs="Times New Roman"/>
          <w:b/>
          <w:sz w:val="24"/>
        </w:rPr>
        <w:t>96 715</w:t>
      </w:r>
      <w:r>
        <w:rPr>
          <w:rFonts w:ascii="Times New Roman" w:eastAsia="Calibri" w:hAnsi="Times New Roman" w:cs="Times New Roman"/>
          <w:b/>
          <w:sz w:val="24"/>
        </w:rPr>
        <w:t>,</w:t>
      </w:r>
      <w:r w:rsidRPr="00ED64CA">
        <w:rPr>
          <w:rFonts w:ascii="Times New Roman" w:eastAsia="Calibri" w:hAnsi="Times New Roman" w:cs="Times New Roman"/>
          <w:b/>
          <w:sz w:val="24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- </w:t>
      </w:r>
      <w:r>
        <w:rPr>
          <w:rFonts w:ascii="Times New Roman" w:eastAsia="Calibri" w:hAnsi="Times New Roman" w:cs="Times New Roman"/>
          <w:sz w:val="24"/>
        </w:rPr>
        <w:t xml:space="preserve">расход на погашение  задолженности по чл. взносам в сумме - </w:t>
      </w:r>
      <w:r>
        <w:rPr>
          <w:rFonts w:ascii="Times New Roman" w:eastAsia="Calibri" w:hAnsi="Times New Roman" w:cs="Times New Roman"/>
          <w:b/>
        </w:rPr>
        <w:t xml:space="preserve"> 133 778,84 руб.</w:t>
      </w:r>
    </w:p>
    <w:p w:rsidR="007B457E" w:rsidRDefault="00ED64C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доступно  средств на исполнение сметы  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</w:rPr>
        <w:t>462 </w:t>
      </w:r>
      <w:r w:rsidRPr="00ED64CA">
        <w:rPr>
          <w:rFonts w:ascii="Times New Roman" w:eastAsia="Calibri" w:hAnsi="Times New Roman" w:cs="Times New Roman"/>
          <w:b/>
          <w:sz w:val="24"/>
        </w:rPr>
        <w:t>936</w:t>
      </w:r>
      <w:r>
        <w:rPr>
          <w:rFonts w:ascii="Times New Roman" w:eastAsia="Calibri" w:hAnsi="Times New Roman" w:cs="Times New Roman"/>
          <w:b/>
          <w:sz w:val="24"/>
        </w:rPr>
        <w:t>,36  руб</w:t>
      </w:r>
      <w:r>
        <w:rPr>
          <w:rFonts w:ascii="Times New Roman" w:eastAsia="Calibri" w:hAnsi="Times New Roman" w:cs="Times New Roman"/>
          <w:sz w:val="24"/>
        </w:rPr>
        <w:t>.</w:t>
      </w: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фактические  расходы   на исполнение сметы в сумме </w:t>
      </w:r>
      <w:r>
        <w:rPr>
          <w:rFonts w:ascii="Times New Roman" w:eastAsia="Times New Roman" w:hAnsi="Times New Roman" w:cs="Times New Roman"/>
          <w:b/>
          <w:sz w:val="24"/>
        </w:rPr>
        <w:t>– 548 442,42</w:t>
      </w:r>
    </w:p>
    <w:p w:rsidR="007B457E" w:rsidRDefault="00ED64CA">
      <w:pPr>
        <w:spacing w:after="0" w:line="240" w:lineRule="auto"/>
      </w:pPr>
      <w:r>
        <w:rPr>
          <w:rFonts w:ascii="Times New Roman" w:eastAsia="Calibri" w:hAnsi="Times New Roman" w:cs="Times New Roman"/>
          <w:b/>
        </w:rPr>
        <w:t xml:space="preserve">Смета исполнена в сумме </w:t>
      </w:r>
      <w:r>
        <w:rPr>
          <w:rFonts w:ascii="Times New Roman" w:eastAsia="Times New Roman" w:hAnsi="Times New Roman" w:cs="Times New Roman"/>
          <w:b/>
          <w:sz w:val="24"/>
        </w:rPr>
        <w:t>548 442,42</w:t>
      </w:r>
      <w:r>
        <w:rPr>
          <w:rFonts w:ascii="Times New Roman" w:eastAsia="Calibri" w:hAnsi="Times New Roman" w:cs="Times New Roman"/>
          <w:b/>
        </w:rPr>
        <w:t>руб.  с дефицитом в сумме  85 </w:t>
      </w:r>
      <w:r w:rsidRPr="00585723">
        <w:rPr>
          <w:rFonts w:ascii="Times New Roman" w:eastAsia="Calibri" w:hAnsi="Times New Roman" w:cs="Times New Roman"/>
          <w:b/>
        </w:rPr>
        <w:t>506</w:t>
      </w:r>
      <w:r>
        <w:rPr>
          <w:rFonts w:ascii="Times New Roman" w:eastAsia="Calibri" w:hAnsi="Times New Roman" w:cs="Times New Roman"/>
          <w:b/>
        </w:rPr>
        <w:t>,</w:t>
      </w:r>
      <w:r w:rsidRPr="00585723">
        <w:rPr>
          <w:rFonts w:ascii="Times New Roman" w:eastAsia="Calibri" w:hAnsi="Times New Roman" w:cs="Times New Roman"/>
          <w:b/>
        </w:rPr>
        <w:t>06</w:t>
      </w:r>
      <w:r>
        <w:rPr>
          <w:rFonts w:ascii="Times New Roman" w:eastAsia="Calibri" w:hAnsi="Times New Roman" w:cs="Times New Roman"/>
          <w:b/>
        </w:rPr>
        <w:t xml:space="preserve"> руб.</w:t>
      </w: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Плана мероприятий по строительству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новой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ЛЭП  в2021г. за счет целевых взносов членов СНТ «Весна</w:t>
      </w:r>
      <w:r>
        <w:rPr>
          <w:rFonts w:ascii="Times New Roman" w:eastAsia="Times New Roman" w:hAnsi="Times New Roman" w:cs="Times New Roman"/>
          <w:b/>
          <w:sz w:val="24"/>
        </w:rPr>
        <w:t>».</w:t>
      </w:r>
    </w:p>
    <w:p w:rsidR="007B457E" w:rsidRDefault="007B45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B457E" w:rsidRDefault="007B45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457E" w:rsidRDefault="00CD1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CD1967">
        <w:pict>
          <v:rect id="_x0000_s1026" style="position:absolute;margin-left:-5.65pt;margin-top:45.45pt;width:431.45pt;height:345.55pt;z-index:251657728;mso-wrap-distance-left:9pt;mso-wrap-distance-top:0;mso-wrap-distance-right:9pt;mso-wrap-distance-bottom:0;mso-position-horizontal-relative:margin;mso-position-vertical-relative:text">
            <v:textbox inset="0,0,0,0">
              <w:txbxContent>
                <w:tbl>
                  <w:tblPr>
                    <w:tblW w:w="8629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00"/>
                  </w:tblPr>
                  <w:tblGrid>
                    <w:gridCol w:w="768"/>
                    <w:gridCol w:w="6157"/>
                    <w:gridCol w:w="1704"/>
                  </w:tblGrid>
                  <w:tr w:rsidR="007B457E">
                    <w:trPr>
                      <w:trHeight w:val="551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1" w:name="__UnoMark__506_775790433"/>
                        <w:bookmarkEnd w:id="1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2" w:name="__UnoMark__507_775790433"/>
                        <w:bookmarkStart w:id="3" w:name="__UnoMark__508_775790433"/>
                        <w:bookmarkEnd w:id="2"/>
                        <w:bookmarkEnd w:id="3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Приход финансовых средств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4" w:name="__UnoMark__509_775790433"/>
                        <w:bookmarkStart w:id="5" w:name="__UnoMark__510_775790433"/>
                        <w:bookmarkEnd w:id="4"/>
                        <w:bookmarkEnd w:id="5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396 193,92</w:t>
                        </w:r>
                      </w:p>
                    </w:tc>
                  </w:tr>
                  <w:tr w:rsidR="007B457E">
                    <w:trPr>
                      <w:trHeight w:val="330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6" w:name="__UnoMark__511_775790433"/>
                        <w:bookmarkStart w:id="7" w:name="__UnoMark__512_775790433"/>
                        <w:bookmarkEnd w:id="6"/>
                        <w:bookmarkEnd w:id="7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8" w:name="__UnoMark__513_775790433"/>
                        <w:bookmarkStart w:id="9" w:name="__UnoMark__514_775790433"/>
                        <w:bookmarkEnd w:id="8"/>
                        <w:bookmarkEnd w:id="9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Остаток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цел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  2021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bookmarkStart w:id="10" w:name="__UnoMark__516_775790433"/>
                        <w:bookmarkEnd w:id="10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lang w:val="en-US"/>
                          </w:rPr>
                          <w:t>164 741,83</w:t>
                        </w:r>
                      </w:p>
                    </w:tc>
                  </w:tr>
                  <w:tr w:rsidR="007B457E">
                    <w:trPr>
                      <w:trHeight w:val="635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11" w:name="__UnoMark__517_775790433"/>
                        <w:bookmarkStart w:id="12" w:name="__UnoMark__518_775790433"/>
                        <w:bookmarkEnd w:id="11"/>
                        <w:bookmarkEnd w:id="12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13" w:name="__UnoMark__519_775790433"/>
                        <w:bookmarkEnd w:id="13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Приход, цел.</w:t>
                        </w:r>
                      </w:p>
                      <w:p w:rsidR="007B457E" w:rsidRDefault="00ED64CA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взн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2021г, в том числе  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  <w:p w:rsidR="007B457E" w:rsidRDefault="00ED64CA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 исп. Листу №096627478 от 02 сентября 2021г. 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bookmarkStart w:id="14" w:name="__UnoMark__520_775790433"/>
                        <w:bookmarkEnd w:id="14"/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</w:pPr>
                        <w:bookmarkStart w:id="15" w:name="__UnoMark__521_775790433"/>
                        <w:bookmarkEnd w:id="15"/>
                      </w:p>
                      <w:p w:rsidR="007B457E" w:rsidRDefault="00ED64CA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n-US"/>
                          </w:rPr>
                          <w:t>231 451,89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  <w:p w:rsidR="007B457E" w:rsidRDefault="00ED64CA">
                        <w:pPr>
                          <w:spacing w:after="0" w:line="240" w:lineRule="auto"/>
                        </w:pPr>
                        <w:bookmarkStart w:id="16" w:name="__UnoMark__522_775790433"/>
                        <w:bookmarkEnd w:id="16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26 269,89  </w:t>
                        </w:r>
                      </w:p>
                    </w:tc>
                  </w:tr>
                  <w:tr w:rsidR="007B457E">
                    <w:trPr>
                      <w:trHeight w:val="810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17" w:name="__UnoMark__523_775790433"/>
                        <w:bookmarkStart w:id="18" w:name="__UnoMark__524_775790433"/>
                        <w:bookmarkEnd w:id="17"/>
                        <w:bookmarkEnd w:id="18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19" w:name="__UnoMark__525_775790433"/>
                        <w:bookmarkStart w:id="20" w:name="__UnoMark__526_775790433"/>
                        <w:bookmarkEnd w:id="19"/>
                        <w:bookmarkEnd w:id="20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Расход  целевых  взносов 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21" w:name="__UnoMark__527_775790433"/>
                        <w:bookmarkEnd w:id="21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92 987,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n-US"/>
                          </w:rPr>
                          <w:t>89</w:t>
                        </w:r>
                      </w:p>
                    </w:tc>
                  </w:tr>
                  <w:tr w:rsidR="007B457E">
                    <w:trPr>
                      <w:trHeight w:val="810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22" w:name="__UnoMark__529_775790433"/>
                        <w:bookmarkStart w:id="23" w:name="__UnoMark__530_775790433"/>
                        <w:bookmarkEnd w:id="22"/>
                        <w:bookmarkEnd w:id="23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24" w:name="__UnoMark__531_775790433"/>
                        <w:bookmarkStart w:id="25" w:name="__UnoMark__532_775790433"/>
                        <w:bookmarkEnd w:id="24"/>
                        <w:bookmarkEnd w:id="25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Подключение  садовых участков  членов СНТ «Весна»  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26" w:name="__UnoMark__533_775790433"/>
                        <w:bookmarkEnd w:id="26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4 200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bookmarkStart w:id="27" w:name="__UnoMark__534_775790433"/>
                        <w:bookmarkEnd w:id="27"/>
                      </w:p>
                    </w:tc>
                  </w:tr>
                  <w:tr w:rsidR="007B457E">
                    <w:trPr>
                      <w:trHeight w:val="667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28" w:name="__UnoMark__535_775790433"/>
                        <w:bookmarkStart w:id="29" w:name="__UnoMark__536_775790433"/>
                        <w:bookmarkEnd w:id="28"/>
                        <w:bookmarkEnd w:id="29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30" w:name="__UnoMark__537_775790433"/>
                        <w:bookmarkEnd w:id="30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Закуп материалов для подключения новых членов СНТ,  слаб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спытанием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bookmarkStart w:id="31" w:name="__UnoMark__538_775790433"/>
                        <w:bookmarkEnd w:id="31"/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32" w:name="__UnoMark__539_775790433"/>
                        <w:bookmarkEnd w:id="32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8 718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bookmarkStart w:id="33" w:name="__UnoMark__540_775790433"/>
                        <w:bookmarkEnd w:id="33"/>
                      </w:p>
                    </w:tc>
                  </w:tr>
                  <w:tr w:rsidR="007B457E">
                    <w:trPr>
                      <w:trHeight w:val="667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34" w:name="__UnoMark__541_775790433"/>
                        <w:bookmarkStart w:id="35" w:name="__UnoMark__542_775790433"/>
                        <w:bookmarkEnd w:id="34"/>
                        <w:bookmarkEnd w:id="35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36" w:name="__UnoMark__543_775790433"/>
                        <w:bookmarkEnd w:id="36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Обслуживание ЛЭП.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bookmarkStart w:id="37" w:name="__UnoMark__544_775790433"/>
                        <w:bookmarkEnd w:id="37"/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38" w:name="__UnoMark__545_775790433"/>
                        <w:bookmarkEnd w:id="38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28 800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bookmarkStart w:id="39" w:name="__UnoMark__546_775790433"/>
                        <w:bookmarkEnd w:id="39"/>
                      </w:p>
                    </w:tc>
                  </w:tr>
                  <w:tr w:rsidR="007B457E">
                    <w:trPr>
                      <w:trHeight w:val="667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40" w:name="__UnoMark__547_775790433"/>
                        <w:bookmarkStart w:id="41" w:name="__UnoMark__548_775790433"/>
                        <w:bookmarkEnd w:id="40"/>
                        <w:bookmarkEnd w:id="41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2.4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42" w:name="__UnoMark__549_775790433"/>
                        <w:bookmarkEnd w:id="42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Оплата электроэнергии потребляемой фонарями.</w:t>
                        </w:r>
                      </w:p>
                      <w:p w:rsidR="007B457E" w:rsidRDefault="007B45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bookmarkStart w:id="43" w:name="__UnoMark__550_775790433"/>
                        <w:bookmarkEnd w:id="43"/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44" w:name="__UnoMark__551_775790433"/>
                        <w:bookmarkStart w:id="45" w:name="__UnoMark__552_775790433"/>
                        <w:bookmarkEnd w:id="44"/>
                        <w:bookmarkEnd w:id="45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</w:rPr>
                          <w:t>уточняется</w:t>
                        </w:r>
                      </w:p>
                    </w:tc>
                  </w:tr>
                  <w:tr w:rsidR="007B457E">
                    <w:trPr>
                      <w:trHeight w:val="667"/>
                    </w:trPr>
                    <w:tc>
                      <w:tcPr>
                        <w:tcW w:w="7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46" w:name="__UnoMark__553_775790433"/>
                        <w:bookmarkStart w:id="47" w:name="__UnoMark__554_775790433"/>
                        <w:bookmarkEnd w:id="46"/>
                        <w:bookmarkEnd w:id="47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2.5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48" w:name="__UnoMark__555_775790433"/>
                        <w:bookmarkEnd w:id="48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Оплата исп. Листа №025519982 от 17 февр. 2021. +  </w:t>
                        </w:r>
                      </w:p>
                      <w:p w:rsidR="007B457E" w:rsidRDefault="00ED64CA">
                        <w:pPr>
                          <w:spacing w:after="0" w:line="240" w:lineRule="auto"/>
                        </w:pPr>
                        <w:bookmarkStart w:id="49" w:name="__UnoMark__556_775790433"/>
                        <w:bookmarkEnd w:id="49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Оплата исп. Листа № 096627478 от 02 сентября 2021 возврат                                 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7B457E" w:rsidRDefault="00ED64CA">
                        <w:pPr>
                          <w:spacing w:after="0" w:line="240" w:lineRule="auto"/>
                        </w:pPr>
                        <w:bookmarkStart w:id="50" w:name="__UnoMark__557_775790433"/>
                        <w:bookmarkEnd w:id="50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25 000</w:t>
                        </w:r>
                      </w:p>
                      <w:p w:rsidR="007B457E" w:rsidRDefault="00ED64CA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26 269,89</w:t>
                        </w:r>
                      </w:p>
                    </w:tc>
                  </w:tr>
                </w:tbl>
                <w:p w:rsidR="007B457E" w:rsidRDefault="007B457E"/>
              </w:txbxContent>
            </v:textbox>
            <w10:wrap type="square" anchorx="margin"/>
          </v:rect>
        </w:pict>
      </w: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723" w:rsidRDefault="005857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собрание  утверждает:</w:t>
      </w:r>
    </w:p>
    <w:p w:rsidR="007B457E" w:rsidRDefault="00ED64C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- приход финансовых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умме -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396 193,72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 xml:space="preserve">в том числе остаток средств на 01.01.2021г в сумме - </w:t>
      </w:r>
      <w:r w:rsidRPr="00ED64CA">
        <w:rPr>
          <w:rFonts w:ascii="Times New Roman" w:eastAsia="Times New Roman" w:hAnsi="Times New Roman" w:cs="Times New Roman"/>
          <w:i/>
          <w:sz w:val="24"/>
        </w:rPr>
        <w:t>164 741,83</w:t>
      </w:r>
      <w:r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расходы на выполнение  сметы в сумме - </w:t>
      </w:r>
      <w:r>
        <w:rPr>
          <w:rFonts w:ascii="Times New Roman" w:eastAsia="Times New Roman" w:hAnsi="Times New Roman" w:cs="Times New Roman"/>
          <w:b/>
          <w:sz w:val="24"/>
        </w:rPr>
        <w:t xml:space="preserve"> 92 987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Смета расходов по целевым взносам исполнена с экономией в сумме303 206,72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57E" w:rsidRDefault="00ED6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Исполнение  обязательств  в рамках договора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Плюс на электроснабжение. </w:t>
      </w:r>
    </w:p>
    <w:p w:rsidR="007B457E" w:rsidRDefault="00ED6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2021году мы собрали  средств на оплату потребленной электроэнергии в сумме 1 154 671,15 рубль.</w:t>
      </w:r>
    </w:p>
    <w:p w:rsidR="007B457E" w:rsidRDefault="00ED64C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Сбыт предъявил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оплате  по данным  ежемесячных  показаний счетчиков сумму 1 349  686, 67 рублей.</w:t>
      </w:r>
    </w:p>
    <w:p w:rsidR="007B457E" w:rsidRDefault="00ED64C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Списание средств согласно заявлению и Исполнительному листу серии ФС № 034255976 от 20 августа 2021 по делу № А60-66855/2020 от 12 июля 2021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олг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госпошлина)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НД</w:t>
      </w:r>
      <w:r>
        <w:rPr>
          <w:rFonts w:ascii="Formular;sans-serif" w:hAnsi="Formular;sans-serif" w:cs="Times New Roman"/>
          <w:color w:val="000000"/>
          <w:sz w:val="21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246 784,53</w:t>
      </w:r>
    </w:p>
    <w:p w:rsidR="007B457E" w:rsidRDefault="00ED64C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По  состоянию на 31.12.2021 года остаток  средств  со знаком минус 135 483,39 рублей.</w:t>
      </w: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457E" w:rsidRDefault="00ED6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По состоянию на 31.12.2021года по итогу  хозяйственной деятельности   в кассе числится    44 385,46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задолженность  снижена на 47 915 рублей.</w:t>
      </w:r>
    </w:p>
    <w:p w:rsidR="007B457E" w:rsidRDefault="007B4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457E" w:rsidRDefault="00ED64C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 СНТ «Весна»                                                 Никифоров А.Д.</w:t>
      </w:r>
    </w:p>
    <w:sectPr w:rsidR="007B457E" w:rsidSect="007B457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rmular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4121"/>
    <w:multiLevelType w:val="multilevel"/>
    <w:tmpl w:val="AF9211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605712"/>
    <w:multiLevelType w:val="multilevel"/>
    <w:tmpl w:val="FF6A3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57E"/>
    <w:rsid w:val="00585723"/>
    <w:rsid w:val="007B457E"/>
    <w:rsid w:val="00CD1967"/>
    <w:rsid w:val="00ED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5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B457E"/>
    <w:rPr>
      <w:rFonts w:cs="Courier New"/>
    </w:rPr>
  </w:style>
  <w:style w:type="character" w:customStyle="1" w:styleId="ListLabel2">
    <w:name w:val="ListLabel 2"/>
    <w:qFormat/>
    <w:rsid w:val="007B457E"/>
    <w:rPr>
      <w:rFonts w:cs="Courier New"/>
    </w:rPr>
  </w:style>
  <w:style w:type="character" w:customStyle="1" w:styleId="ListLabel3">
    <w:name w:val="ListLabel 3"/>
    <w:qFormat/>
    <w:rsid w:val="007B457E"/>
    <w:rPr>
      <w:rFonts w:cs="Courier New"/>
    </w:rPr>
  </w:style>
  <w:style w:type="character" w:customStyle="1" w:styleId="ListLabel4">
    <w:name w:val="ListLabel 4"/>
    <w:qFormat/>
    <w:rsid w:val="007B457E"/>
    <w:rPr>
      <w:rFonts w:cs="Courier New"/>
    </w:rPr>
  </w:style>
  <w:style w:type="character" w:customStyle="1" w:styleId="ListLabel5">
    <w:name w:val="ListLabel 5"/>
    <w:qFormat/>
    <w:rsid w:val="007B457E"/>
    <w:rPr>
      <w:rFonts w:cs="Courier New"/>
    </w:rPr>
  </w:style>
  <w:style w:type="character" w:customStyle="1" w:styleId="ListLabel6">
    <w:name w:val="ListLabel 6"/>
    <w:qFormat/>
    <w:rsid w:val="007B457E"/>
    <w:rPr>
      <w:rFonts w:cs="Courier New"/>
    </w:rPr>
  </w:style>
  <w:style w:type="character" w:customStyle="1" w:styleId="ListLabel7">
    <w:name w:val="ListLabel 7"/>
    <w:qFormat/>
    <w:rsid w:val="007B457E"/>
    <w:rPr>
      <w:rFonts w:cs="Courier New"/>
    </w:rPr>
  </w:style>
  <w:style w:type="character" w:customStyle="1" w:styleId="ListLabel8">
    <w:name w:val="ListLabel 8"/>
    <w:qFormat/>
    <w:rsid w:val="007B457E"/>
    <w:rPr>
      <w:rFonts w:cs="Courier New"/>
    </w:rPr>
  </w:style>
  <w:style w:type="character" w:customStyle="1" w:styleId="ListLabel9">
    <w:name w:val="ListLabel 9"/>
    <w:qFormat/>
    <w:rsid w:val="007B457E"/>
    <w:rPr>
      <w:rFonts w:cs="Courier New"/>
    </w:rPr>
  </w:style>
  <w:style w:type="character" w:customStyle="1" w:styleId="ListLabel10">
    <w:name w:val="ListLabel 10"/>
    <w:qFormat/>
    <w:rsid w:val="007B457E"/>
    <w:rPr>
      <w:rFonts w:cs="Courier New"/>
    </w:rPr>
  </w:style>
  <w:style w:type="character" w:customStyle="1" w:styleId="ListLabel11">
    <w:name w:val="ListLabel 11"/>
    <w:qFormat/>
    <w:rsid w:val="007B457E"/>
    <w:rPr>
      <w:rFonts w:cs="Courier New"/>
    </w:rPr>
  </w:style>
  <w:style w:type="character" w:customStyle="1" w:styleId="ListLabel12">
    <w:name w:val="ListLabel 12"/>
    <w:qFormat/>
    <w:rsid w:val="007B457E"/>
    <w:rPr>
      <w:rFonts w:cs="Courier New"/>
    </w:rPr>
  </w:style>
  <w:style w:type="character" w:customStyle="1" w:styleId="ListLabel13">
    <w:name w:val="ListLabel 13"/>
    <w:qFormat/>
    <w:rsid w:val="007B457E"/>
    <w:rPr>
      <w:rFonts w:cs="Courier New"/>
    </w:rPr>
  </w:style>
  <w:style w:type="character" w:customStyle="1" w:styleId="ListLabel14">
    <w:name w:val="ListLabel 14"/>
    <w:qFormat/>
    <w:rsid w:val="007B457E"/>
    <w:rPr>
      <w:rFonts w:cs="Courier New"/>
    </w:rPr>
  </w:style>
  <w:style w:type="character" w:customStyle="1" w:styleId="ListLabel15">
    <w:name w:val="ListLabel 15"/>
    <w:qFormat/>
    <w:rsid w:val="007B457E"/>
    <w:rPr>
      <w:rFonts w:cs="Courier New"/>
    </w:rPr>
  </w:style>
  <w:style w:type="paragraph" w:customStyle="1" w:styleId="a3">
    <w:name w:val="Заголовок"/>
    <w:basedOn w:val="a"/>
    <w:next w:val="a4"/>
    <w:qFormat/>
    <w:rsid w:val="007B45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B457E"/>
    <w:pPr>
      <w:spacing w:after="140" w:line="288" w:lineRule="auto"/>
    </w:pPr>
  </w:style>
  <w:style w:type="paragraph" w:styleId="a5">
    <w:name w:val="List"/>
    <w:basedOn w:val="a4"/>
    <w:rsid w:val="007B457E"/>
    <w:rPr>
      <w:rFonts w:cs="Lucida Sans"/>
    </w:rPr>
  </w:style>
  <w:style w:type="paragraph" w:styleId="a6">
    <w:name w:val="Title"/>
    <w:basedOn w:val="a"/>
    <w:rsid w:val="007B45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B457E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2E578C"/>
    <w:pPr>
      <w:ind w:left="720"/>
      <w:contextualSpacing/>
    </w:pPr>
  </w:style>
  <w:style w:type="paragraph" w:customStyle="1" w:styleId="a9">
    <w:name w:val="Содержимое врезки"/>
    <w:basedOn w:val="a"/>
    <w:qFormat/>
    <w:rsid w:val="007B45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8A186-D8B8-4DC7-85B3-6BAF7213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3317</Characters>
  <Application>Microsoft Office Word</Application>
  <DocSecurity>0</DocSecurity>
  <Lines>27</Lines>
  <Paragraphs>7</Paragraphs>
  <ScaleCrop>false</ScaleCrop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3</cp:revision>
  <cp:lastPrinted>2007-03-26T19:39:00Z</cp:lastPrinted>
  <dcterms:created xsi:type="dcterms:W3CDTF">2022-04-30T17:03:00Z</dcterms:created>
  <dcterms:modified xsi:type="dcterms:W3CDTF">2022-04-30T17:05:00Z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