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76A" w:rsidRDefault="0020776A" w:rsidP="00716A18">
      <w:pPr>
        <w:spacing w:before="100" w:beforeAutospacing="1" w:after="100" w:afterAutospacing="1" w:line="240" w:lineRule="auto"/>
        <w:rPr>
          <w:rFonts w:ascii="Times New Roman" w:eastAsia="Times New Roman" w:hAnsi="Times New Roman" w:cs="Times New Roman"/>
          <w:sz w:val="24"/>
          <w:szCs w:val="24"/>
          <w:lang w:eastAsia="ru-RU"/>
        </w:rPr>
      </w:pPr>
    </w:p>
    <w:p w:rsidR="0020776A" w:rsidRPr="00716A18" w:rsidRDefault="0020776A" w:rsidP="00716A18">
      <w:pPr>
        <w:spacing w:before="100" w:beforeAutospacing="1" w:after="100" w:afterAutospacing="1" w:line="240" w:lineRule="auto"/>
        <w:rPr>
          <w:rFonts w:ascii="Times New Roman" w:eastAsia="Times New Roman" w:hAnsi="Times New Roman" w:cs="Times New Roman"/>
          <w:sz w:val="24"/>
          <w:szCs w:val="24"/>
          <w:lang w:eastAsia="ru-RU"/>
        </w:rPr>
      </w:pPr>
    </w:p>
    <w:p w:rsidR="00716A18" w:rsidRDefault="00DC3188" w:rsidP="00716A18">
      <w:pPr>
        <w:rPr>
          <w:rFonts w:ascii="Times New Roman" w:hAnsi="Times New Roman" w:cs="Times New Roman"/>
        </w:rPr>
      </w:pPr>
      <w:r>
        <w:t xml:space="preserve">                                                                                                 </w:t>
      </w:r>
      <w:r>
        <w:rPr>
          <w:rFonts w:ascii="Times New Roman" w:hAnsi="Times New Roman" w:cs="Times New Roman"/>
        </w:rPr>
        <w:t xml:space="preserve">Утвержден </w:t>
      </w:r>
      <w:r w:rsidR="004D3575">
        <w:rPr>
          <w:rFonts w:ascii="Times New Roman" w:hAnsi="Times New Roman" w:cs="Times New Roman"/>
        </w:rPr>
        <w:t xml:space="preserve">Правлением </w:t>
      </w:r>
      <w:r>
        <w:rPr>
          <w:rFonts w:ascii="Times New Roman" w:hAnsi="Times New Roman" w:cs="Times New Roman"/>
        </w:rPr>
        <w:t xml:space="preserve"> </w:t>
      </w:r>
    </w:p>
    <w:p w:rsidR="00DC3188" w:rsidRPr="00DC3188" w:rsidRDefault="00DC3188" w:rsidP="00716A18">
      <w:pPr>
        <w:rPr>
          <w:rFonts w:ascii="Times New Roman" w:hAnsi="Times New Roman" w:cs="Times New Roman"/>
        </w:rPr>
      </w:pPr>
      <w:r>
        <w:rPr>
          <w:rFonts w:ascii="Times New Roman" w:hAnsi="Times New Roman" w:cs="Times New Roman"/>
        </w:rPr>
        <w:t xml:space="preserve">                                                                                        СНТ «Весна»</w:t>
      </w:r>
      <w:r w:rsidR="004D3575">
        <w:rPr>
          <w:rFonts w:ascii="Times New Roman" w:hAnsi="Times New Roman" w:cs="Times New Roman"/>
        </w:rPr>
        <w:t xml:space="preserve">, </w:t>
      </w:r>
      <w:proofErr w:type="gramStart"/>
      <w:r w:rsidR="004D3575">
        <w:rPr>
          <w:rFonts w:ascii="Times New Roman" w:hAnsi="Times New Roman" w:cs="Times New Roman"/>
        </w:rPr>
        <w:t xml:space="preserve">протокол </w:t>
      </w:r>
      <w:r>
        <w:rPr>
          <w:rFonts w:ascii="Times New Roman" w:hAnsi="Times New Roman" w:cs="Times New Roman"/>
        </w:rPr>
        <w:t xml:space="preserve"> от</w:t>
      </w:r>
      <w:proofErr w:type="gramEnd"/>
      <w:r>
        <w:rPr>
          <w:rFonts w:ascii="Times New Roman" w:hAnsi="Times New Roman" w:cs="Times New Roman"/>
        </w:rPr>
        <w:t xml:space="preserve"> </w:t>
      </w:r>
      <w:r w:rsidR="00335B8B">
        <w:rPr>
          <w:rFonts w:ascii="Times New Roman" w:hAnsi="Times New Roman" w:cs="Times New Roman"/>
        </w:rPr>
        <w:t>30.</w:t>
      </w:r>
      <w:r w:rsidR="004D3575">
        <w:rPr>
          <w:rFonts w:ascii="Times New Roman" w:hAnsi="Times New Roman" w:cs="Times New Roman"/>
        </w:rPr>
        <w:t xml:space="preserve"> </w:t>
      </w:r>
      <w:r w:rsidR="00335B8B">
        <w:rPr>
          <w:rFonts w:ascii="Times New Roman" w:hAnsi="Times New Roman" w:cs="Times New Roman"/>
        </w:rPr>
        <w:t>08</w:t>
      </w:r>
      <w:r>
        <w:rPr>
          <w:rFonts w:ascii="Times New Roman" w:hAnsi="Times New Roman" w:cs="Times New Roman"/>
        </w:rPr>
        <w:t xml:space="preserve"> 2020г.</w:t>
      </w:r>
    </w:p>
    <w:p w:rsidR="00CE2928" w:rsidRPr="0020776A" w:rsidRDefault="00DC3188" w:rsidP="00716A18">
      <w:pPr>
        <w:rPr>
          <w:rFonts w:ascii="Times New Roman" w:hAnsi="Times New Roman" w:cs="Times New Roman"/>
          <w:b/>
          <w:sz w:val="32"/>
          <w:szCs w:val="32"/>
        </w:rPr>
      </w:pPr>
      <w:r w:rsidRPr="0020776A">
        <w:rPr>
          <w:rFonts w:ascii="Times New Roman" w:hAnsi="Times New Roman" w:cs="Times New Roman"/>
          <w:b/>
          <w:sz w:val="32"/>
          <w:szCs w:val="32"/>
        </w:rPr>
        <w:t xml:space="preserve">         </w:t>
      </w:r>
      <w:r w:rsidR="0030644C">
        <w:rPr>
          <w:rFonts w:ascii="Times New Roman" w:hAnsi="Times New Roman" w:cs="Times New Roman"/>
          <w:b/>
          <w:sz w:val="32"/>
          <w:szCs w:val="32"/>
        </w:rPr>
        <w:t>Порядок организации и</w:t>
      </w:r>
      <w:r w:rsidRPr="0020776A">
        <w:rPr>
          <w:rFonts w:ascii="Times New Roman" w:hAnsi="Times New Roman" w:cs="Times New Roman"/>
          <w:b/>
          <w:sz w:val="32"/>
          <w:szCs w:val="32"/>
        </w:rPr>
        <w:t xml:space="preserve"> </w:t>
      </w:r>
      <w:proofErr w:type="gramStart"/>
      <w:r w:rsidRPr="0020776A">
        <w:rPr>
          <w:rFonts w:ascii="Times New Roman" w:hAnsi="Times New Roman" w:cs="Times New Roman"/>
          <w:b/>
          <w:sz w:val="32"/>
          <w:szCs w:val="32"/>
        </w:rPr>
        <w:t xml:space="preserve">проведения </w:t>
      </w:r>
      <w:r w:rsidR="0020776A">
        <w:rPr>
          <w:rFonts w:ascii="Times New Roman" w:hAnsi="Times New Roman" w:cs="Times New Roman"/>
          <w:b/>
          <w:sz w:val="32"/>
          <w:szCs w:val="32"/>
        </w:rPr>
        <w:t xml:space="preserve"> </w:t>
      </w:r>
      <w:r w:rsidRPr="0020776A">
        <w:rPr>
          <w:rFonts w:ascii="Times New Roman" w:hAnsi="Times New Roman" w:cs="Times New Roman"/>
          <w:b/>
          <w:sz w:val="32"/>
          <w:szCs w:val="32"/>
        </w:rPr>
        <w:t>общ</w:t>
      </w:r>
      <w:r w:rsidR="005B5170" w:rsidRPr="0020776A">
        <w:rPr>
          <w:rFonts w:ascii="Times New Roman" w:hAnsi="Times New Roman" w:cs="Times New Roman"/>
          <w:b/>
          <w:sz w:val="32"/>
          <w:szCs w:val="32"/>
        </w:rPr>
        <w:t>его</w:t>
      </w:r>
      <w:proofErr w:type="gramEnd"/>
      <w:r w:rsidR="005B5170" w:rsidRPr="0020776A">
        <w:rPr>
          <w:rFonts w:ascii="Times New Roman" w:hAnsi="Times New Roman" w:cs="Times New Roman"/>
          <w:b/>
          <w:sz w:val="32"/>
          <w:szCs w:val="32"/>
        </w:rPr>
        <w:t xml:space="preserve"> </w:t>
      </w:r>
      <w:r w:rsidRPr="0020776A">
        <w:rPr>
          <w:rFonts w:ascii="Times New Roman" w:hAnsi="Times New Roman" w:cs="Times New Roman"/>
          <w:b/>
          <w:sz w:val="32"/>
          <w:szCs w:val="32"/>
        </w:rPr>
        <w:t xml:space="preserve"> собрани</w:t>
      </w:r>
      <w:r w:rsidR="005B5170" w:rsidRPr="0020776A">
        <w:rPr>
          <w:rFonts w:ascii="Times New Roman" w:hAnsi="Times New Roman" w:cs="Times New Roman"/>
          <w:b/>
          <w:sz w:val="32"/>
          <w:szCs w:val="32"/>
        </w:rPr>
        <w:t>я</w:t>
      </w:r>
      <w:r w:rsidRPr="0020776A">
        <w:rPr>
          <w:rFonts w:ascii="Times New Roman" w:hAnsi="Times New Roman" w:cs="Times New Roman"/>
          <w:b/>
          <w:sz w:val="32"/>
          <w:szCs w:val="32"/>
        </w:rPr>
        <w:t xml:space="preserve"> </w:t>
      </w:r>
      <w:r w:rsidR="0020776A">
        <w:rPr>
          <w:rFonts w:ascii="Times New Roman" w:hAnsi="Times New Roman" w:cs="Times New Roman"/>
          <w:b/>
          <w:sz w:val="32"/>
          <w:szCs w:val="32"/>
        </w:rPr>
        <w:t xml:space="preserve"> са</w:t>
      </w:r>
      <w:r w:rsidR="0030644C">
        <w:rPr>
          <w:rFonts w:ascii="Times New Roman" w:hAnsi="Times New Roman" w:cs="Times New Roman"/>
          <w:b/>
          <w:sz w:val="32"/>
          <w:szCs w:val="32"/>
        </w:rPr>
        <w:t>д</w:t>
      </w:r>
      <w:r w:rsidR="0020776A">
        <w:rPr>
          <w:rFonts w:ascii="Times New Roman" w:hAnsi="Times New Roman" w:cs="Times New Roman"/>
          <w:b/>
          <w:sz w:val="32"/>
          <w:szCs w:val="32"/>
        </w:rPr>
        <w:t xml:space="preserve">оводческого некоммерческого  товарищества </w:t>
      </w:r>
      <w:r w:rsidRPr="0020776A">
        <w:rPr>
          <w:rFonts w:ascii="Times New Roman" w:hAnsi="Times New Roman" w:cs="Times New Roman"/>
          <w:b/>
          <w:sz w:val="32"/>
          <w:szCs w:val="32"/>
        </w:rPr>
        <w:t xml:space="preserve"> СНТ «Весна»</w:t>
      </w:r>
      <w:r w:rsidR="005B5170" w:rsidRPr="0020776A">
        <w:rPr>
          <w:rFonts w:ascii="Times New Roman" w:hAnsi="Times New Roman" w:cs="Times New Roman"/>
          <w:b/>
          <w:sz w:val="32"/>
          <w:szCs w:val="32"/>
        </w:rPr>
        <w:t>, г. Заречный</w:t>
      </w:r>
      <w:r w:rsidR="0030644C">
        <w:rPr>
          <w:rFonts w:ascii="Times New Roman" w:hAnsi="Times New Roman" w:cs="Times New Roman"/>
          <w:b/>
          <w:sz w:val="32"/>
          <w:szCs w:val="32"/>
        </w:rPr>
        <w:t xml:space="preserve"> </w:t>
      </w:r>
      <w:r w:rsidR="0030644C" w:rsidRPr="0030644C">
        <w:rPr>
          <w:rFonts w:ascii="Times New Roman" w:hAnsi="Times New Roman" w:cs="Times New Roman"/>
          <w:b/>
          <w:sz w:val="32"/>
          <w:szCs w:val="32"/>
        </w:rPr>
        <w:t>путем проведения заочного голосования</w:t>
      </w:r>
      <w:r w:rsidR="0030644C">
        <w:rPr>
          <w:rFonts w:ascii="Times New Roman" w:hAnsi="Times New Roman" w:cs="Times New Roman"/>
          <w:b/>
          <w:sz w:val="32"/>
          <w:szCs w:val="32"/>
        </w:rPr>
        <w:t>.</w:t>
      </w:r>
    </w:p>
    <w:p w:rsidR="00DC3188" w:rsidRPr="0020776A" w:rsidRDefault="00DC3188" w:rsidP="00DC3188">
      <w:pPr>
        <w:pStyle w:val="a3"/>
        <w:numPr>
          <w:ilvl w:val="0"/>
          <w:numId w:val="7"/>
        </w:numPr>
        <w:rPr>
          <w:rFonts w:ascii="Times New Roman" w:hAnsi="Times New Roman" w:cs="Times New Roman"/>
          <w:b/>
          <w:sz w:val="28"/>
          <w:szCs w:val="28"/>
        </w:rPr>
      </w:pPr>
      <w:r w:rsidRPr="0020776A">
        <w:rPr>
          <w:rFonts w:ascii="Times New Roman" w:hAnsi="Times New Roman" w:cs="Times New Roman"/>
          <w:b/>
          <w:sz w:val="28"/>
          <w:szCs w:val="28"/>
        </w:rPr>
        <w:t>Общие положения.</w:t>
      </w:r>
    </w:p>
    <w:p w:rsidR="005B5170" w:rsidRDefault="00AE25E9" w:rsidP="00AE25E9">
      <w:pPr>
        <w:pStyle w:val="a5"/>
      </w:pPr>
      <w:r>
        <w:t>1.1.</w:t>
      </w:r>
      <w:r w:rsidR="00335B8B">
        <w:t xml:space="preserve"> </w:t>
      </w:r>
      <w:r w:rsidR="0030644C" w:rsidRPr="0030644C">
        <w:t>Порядок организации и проведения</w:t>
      </w:r>
      <w:r w:rsidR="0030644C" w:rsidRPr="0020776A">
        <w:rPr>
          <w:b/>
          <w:sz w:val="32"/>
          <w:szCs w:val="32"/>
        </w:rPr>
        <w:t xml:space="preserve"> </w:t>
      </w:r>
      <w:r w:rsidR="005B5170">
        <w:t xml:space="preserve">общего собрания членов </w:t>
      </w:r>
      <w:proofErr w:type="gramStart"/>
      <w:r w:rsidR="005B5170">
        <w:t>СНТ  «</w:t>
      </w:r>
      <w:proofErr w:type="gramEnd"/>
      <w:r w:rsidR="005B5170">
        <w:t xml:space="preserve">Весна» (далее </w:t>
      </w:r>
      <w:r w:rsidR="00456FDD">
        <w:t xml:space="preserve"> Порядок</w:t>
      </w:r>
      <w:r w:rsidR="005B5170">
        <w:t xml:space="preserve">) </w:t>
      </w:r>
      <w:r w:rsidR="0030644C">
        <w:t xml:space="preserve">в 2020г </w:t>
      </w:r>
      <w:r w:rsidR="005B5170">
        <w:t>предназначен для обеспечения организованного</w:t>
      </w:r>
      <w:r w:rsidR="0030644C">
        <w:t xml:space="preserve"> и правомочного  общего собрания членов </w:t>
      </w:r>
      <w:r w:rsidR="005B5170">
        <w:t xml:space="preserve"> </w:t>
      </w:r>
      <w:r w:rsidR="00456FDD">
        <w:t>СНТ «Весна»</w:t>
      </w:r>
      <w:r w:rsidR="005B5170">
        <w:t>.</w:t>
      </w:r>
    </w:p>
    <w:p w:rsidR="005B5170" w:rsidRDefault="005B5170" w:rsidP="00AE25E9">
      <w:pPr>
        <w:pStyle w:val="a5"/>
      </w:pPr>
      <w:r>
        <w:t>1.2</w:t>
      </w:r>
      <w:r w:rsidR="00456FDD">
        <w:t xml:space="preserve"> Порядок</w:t>
      </w:r>
      <w:r>
        <w:t xml:space="preserve"> разработан на основе Федеральн</w:t>
      </w:r>
      <w:r w:rsidR="00456FDD">
        <w:t xml:space="preserve">ых </w:t>
      </w:r>
      <w:r>
        <w:t xml:space="preserve"> закон</w:t>
      </w:r>
      <w:r w:rsidR="00456FDD">
        <w:t>ов:</w:t>
      </w:r>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Федеральным законом № 217-ФЗ),</w:t>
      </w:r>
      <w:r w:rsidR="00456FDD">
        <w:t xml:space="preserve"> от 31 июля 2020г. №307-ФЗ  « О внесении изменений   в ст. 17 и ст.54  федерального закона</w:t>
      </w:r>
      <w:r>
        <w:t xml:space="preserve"> </w:t>
      </w:r>
      <w:r w:rsidR="00456FDD">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t xml:space="preserve">а также Устава Товарищества, утвержденного </w:t>
      </w:r>
      <w:r w:rsidR="00AE25E9">
        <w:t>о</w:t>
      </w:r>
      <w:r>
        <w:t xml:space="preserve">бщим собранием №3 </w:t>
      </w:r>
      <w:r w:rsidR="00AE25E9">
        <w:t xml:space="preserve"> членов Товарищества от 22.09.2019г.</w:t>
      </w:r>
    </w:p>
    <w:p w:rsidR="00F42ACF" w:rsidRPr="00F42ACF" w:rsidRDefault="005B5170" w:rsidP="00F42ACF">
      <w:pPr>
        <w:pStyle w:val="a5"/>
        <w:rPr>
          <w:i/>
        </w:rPr>
      </w:pPr>
      <w:r>
        <w:t>1.3</w:t>
      </w:r>
      <w:r w:rsidR="00F42ACF">
        <w:t xml:space="preserve">. Полномочия </w:t>
      </w:r>
      <w:r>
        <w:t xml:space="preserve"> общего собрания членов Товарищества</w:t>
      </w:r>
      <w:r w:rsidR="00F42ACF">
        <w:t xml:space="preserve"> проводимого путем  заочного голосования   уточнены  Федеральным законом от 31 июля 2020г. № 307-ФЗ следующим образом: «</w:t>
      </w:r>
      <w:r w:rsidR="00F42ACF" w:rsidRPr="00F42ACF">
        <w:rPr>
          <w:i/>
        </w:rPr>
        <w:t>Внести в Федеральный закон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 2020, N 22, ст. 3383) следующие изменения:</w:t>
      </w:r>
    </w:p>
    <w:p w:rsidR="00F42ACF" w:rsidRPr="00F42ACF" w:rsidRDefault="00F42ACF" w:rsidP="00F42ACF">
      <w:pPr>
        <w:pStyle w:val="a5"/>
        <w:rPr>
          <w:i/>
        </w:rPr>
      </w:pPr>
      <w:r w:rsidRPr="00F42ACF">
        <w:rPr>
          <w:i/>
        </w:rPr>
        <w:t>1) часть 22 статьи 17 дополнить словами ", если иное не установлено настоящим Федеральным законом", дополнить предложением следующего содержания: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настоящей статьи, независимо от наличия в уставе товарищества порядка заочного голосования."</w:t>
      </w:r>
      <w:r w:rsidR="0098392A">
        <w:rPr>
          <w:i/>
        </w:rPr>
        <w:t>.</w:t>
      </w:r>
    </w:p>
    <w:p w:rsidR="00AE25E9" w:rsidRDefault="0098392A" w:rsidP="00AE25E9">
      <w:pPr>
        <w:pStyle w:val="a5"/>
      </w:pPr>
      <w:r>
        <w:t>1.</w:t>
      </w:r>
      <w:proofErr w:type="gramStart"/>
      <w:r>
        <w:t>4.</w:t>
      </w:r>
      <w:r w:rsidR="00AE25E9">
        <w:t>.</w:t>
      </w:r>
      <w:proofErr w:type="gramEnd"/>
      <w:r w:rsidR="00AE25E9">
        <w:t xml:space="preserve"> Общему собранию членов Товарищества в соответствии с его исключительной компетенцией принадлежит право рассмотрения и принятия решений по всем вопросам социально-хозяйственной и иной деятельности Товарищества, указанным в ст. 17 Федерального закона № 217-ФЗ и гл.</w:t>
      </w:r>
      <w:r w:rsidR="00D007B8" w:rsidRPr="00D007B8">
        <w:t>14</w:t>
      </w:r>
      <w:r w:rsidR="00D007B8">
        <w:rPr>
          <w:color w:val="FF0000"/>
        </w:rPr>
        <w:t xml:space="preserve"> </w:t>
      </w:r>
      <w:r w:rsidR="00AE25E9">
        <w:t>Устава.</w:t>
      </w:r>
    </w:p>
    <w:p w:rsidR="00AE25E9" w:rsidRDefault="00AE25E9" w:rsidP="00AE25E9">
      <w:pPr>
        <w:pStyle w:val="a5"/>
      </w:pPr>
      <w:r>
        <w:lastRenderedPageBreak/>
        <w:t>Кроме того, общее собрание членов Товарищества вправе рассматривать любые вопросы деятельности Товарищества и принимать по ним решения.</w:t>
      </w:r>
    </w:p>
    <w:p w:rsidR="0020776A" w:rsidRPr="0098392A" w:rsidRDefault="0020776A" w:rsidP="0098392A">
      <w:pPr>
        <w:pStyle w:val="a3"/>
        <w:numPr>
          <w:ilvl w:val="0"/>
          <w:numId w:val="7"/>
        </w:numPr>
        <w:spacing w:before="100" w:beforeAutospacing="1" w:after="100" w:afterAutospacing="1" w:line="240" w:lineRule="auto"/>
        <w:rPr>
          <w:rFonts w:ascii="Times New Roman" w:hAnsi="Times New Roman" w:cs="Times New Roman"/>
          <w:sz w:val="28"/>
          <w:szCs w:val="28"/>
        </w:rPr>
      </w:pPr>
      <w:r w:rsidRPr="0098392A">
        <w:rPr>
          <w:rStyle w:val="a4"/>
          <w:rFonts w:ascii="Times New Roman" w:hAnsi="Times New Roman" w:cs="Times New Roman"/>
          <w:sz w:val="28"/>
          <w:szCs w:val="28"/>
        </w:rPr>
        <w:t>Подготовка общего собрания</w:t>
      </w:r>
    </w:p>
    <w:p w:rsidR="0020776A" w:rsidRDefault="00852EEC" w:rsidP="0020776A">
      <w:pPr>
        <w:pStyle w:val="a5"/>
      </w:pPr>
      <w:r>
        <w:t>2</w:t>
      </w:r>
      <w:r w:rsidR="0020776A">
        <w:t xml:space="preserve">.1. </w:t>
      </w:r>
      <w:proofErr w:type="gramStart"/>
      <w:r w:rsidR="0098392A">
        <w:t>Подготовка  о</w:t>
      </w:r>
      <w:r w:rsidR="0020776A">
        <w:t>бщ</w:t>
      </w:r>
      <w:r w:rsidR="0098392A">
        <w:t>его</w:t>
      </w:r>
      <w:proofErr w:type="gramEnd"/>
      <w:r w:rsidR="0098392A">
        <w:t xml:space="preserve"> </w:t>
      </w:r>
      <w:r w:rsidR="0020776A">
        <w:t xml:space="preserve"> собрания членов Товарищества </w:t>
      </w:r>
      <w:r w:rsidR="0098392A">
        <w:t>в 2020г. проводится</w:t>
      </w:r>
      <w:r w:rsidR="005568B6">
        <w:t xml:space="preserve"> правлением Товарищества</w:t>
      </w:r>
      <w:r w:rsidR="0098392A">
        <w:t xml:space="preserve"> в форме  заочного голосования</w:t>
      </w:r>
      <w:r>
        <w:t xml:space="preserve">  </w:t>
      </w:r>
      <w:r w:rsidR="0020776A">
        <w:t>1 раз в год.  Вся организационно – техническая и информационная подготовка общих собраний в Товариществе возлагается на правление Товарищества.</w:t>
      </w:r>
    </w:p>
    <w:p w:rsidR="0020776A" w:rsidRDefault="00852EEC" w:rsidP="0020776A">
      <w:pPr>
        <w:pStyle w:val="a5"/>
      </w:pPr>
      <w:r>
        <w:t>2</w:t>
      </w:r>
      <w:r w:rsidR="0020776A">
        <w:t>.</w:t>
      </w:r>
      <w:r w:rsidR="005568B6">
        <w:t>2</w:t>
      </w:r>
      <w:r w:rsidR="0020776A">
        <w:t>. К подготовке общих собраний правление Товарищества вправе привлекать членов Товарищества.</w:t>
      </w:r>
    </w:p>
    <w:p w:rsidR="0020776A" w:rsidRDefault="00852EEC" w:rsidP="0020776A">
      <w:pPr>
        <w:pStyle w:val="a5"/>
      </w:pPr>
      <w:r>
        <w:t>2</w:t>
      </w:r>
      <w:r w:rsidR="0020776A">
        <w:t>.</w:t>
      </w:r>
      <w:r w:rsidR="005568B6">
        <w:t>3</w:t>
      </w:r>
      <w:r w:rsidR="0020776A">
        <w:t>. Все вопросы организационно – технического и информационного характера, связанные с подготовкой общего собрания, обсуждаются</w:t>
      </w:r>
      <w:r>
        <w:t xml:space="preserve"> и принимаются</w:t>
      </w:r>
      <w:r w:rsidR="0020776A">
        <w:t xml:space="preserve"> </w:t>
      </w:r>
      <w:proofErr w:type="gramStart"/>
      <w:r w:rsidR="0020776A">
        <w:t>на</w:t>
      </w:r>
      <w:r>
        <w:t xml:space="preserve"> </w:t>
      </w:r>
      <w:r w:rsidR="0020776A">
        <w:t xml:space="preserve"> заседаниях</w:t>
      </w:r>
      <w:proofErr w:type="gramEnd"/>
      <w:r w:rsidR="0020776A">
        <w:t xml:space="preserve"> правления Товарищества, предшествующих общему собранию.</w:t>
      </w:r>
    </w:p>
    <w:p w:rsidR="0020776A" w:rsidRDefault="00852EEC" w:rsidP="0020776A">
      <w:pPr>
        <w:pStyle w:val="a5"/>
      </w:pPr>
      <w:r>
        <w:t>2</w:t>
      </w:r>
      <w:r w:rsidR="0020776A">
        <w:t>.</w:t>
      </w:r>
      <w:r w:rsidR="005568B6">
        <w:t>4</w:t>
      </w:r>
      <w:r w:rsidR="0020776A">
        <w:t xml:space="preserve">. Правление   принимает решение </w:t>
      </w:r>
      <w:proofErr w:type="gramStart"/>
      <w:r w:rsidR="0020776A">
        <w:t>о</w:t>
      </w:r>
      <w:r w:rsidR="009B334B">
        <w:t xml:space="preserve"> </w:t>
      </w:r>
      <w:r w:rsidR="0020776A">
        <w:t xml:space="preserve"> срок</w:t>
      </w:r>
      <w:r w:rsidR="005568B6">
        <w:t>ах</w:t>
      </w:r>
      <w:proofErr w:type="gramEnd"/>
      <w:r w:rsidR="0020776A">
        <w:t xml:space="preserve"> проведения</w:t>
      </w:r>
      <w:r w:rsidR="005568B6">
        <w:t xml:space="preserve"> </w:t>
      </w:r>
      <w:r w:rsidR="0020776A">
        <w:t xml:space="preserve"> общего собрания</w:t>
      </w:r>
      <w:r>
        <w:t xml:space="preserve">, </w:t>
      </w:r>
      <w:r w:rsidR="0020776A">
        <w:t xml:space="preserve"> повестке дня</w:t>
      </w:r>
      <w:r>
        <w:t xml:space="preserve"> и  формате бюллетеней заочного голосования.</w:t>
      </w:r>
    </w:p>
    <w:p w:rsidR="0020776A" w:rsidRDefault="003F138E" w:rsidP="0020776A">
      <w:pPr>
        <w:pStyle w:val="a5"/>
      </w:pPr>
      <w:r>
        <w:t>2.</w:t>
      </w:r>
      <w:proofErr w:type="gramStart"/>
      <w:r w:rsidR="005568B6">
        <w:t>5</w:t>
      </w:r>
      <w:r>
        <w:t>.</w:t>
      </w:r>
      <w:r w:rsidR="0020776A">
        <w:t>.</w:t>
      </w:r>
      <w:proofErr w:type="gramEnd"/>
      <w:r w:rsidR="0020776A">
        <w:t xml:space="preserve"> Члены Товарищества вправе вносить предложения о включении в повестку дня общего собрания дополнительных вопросов. Такие предложения должны быть изложены в письменной форме и направлены в Правление</w:t>
      </w:r>
      <w:r w:rsidR="009B334B">
        <w:rPr>
          <w:color w:val="FF0000"/>
        </w:rPr>
        <w:t xml:space="preserve"> </w:t>
      </w:r>
      <w:r w:rsidR="009B334B" w:rsidRPr="009B334B">
        <w:t>по электронной почте или нарочным</w:t>
      </w:r>
      <w:r w:rsidR="009B334B">
        <w:rPr>
          <w:color w:val="FF0000"/>
        </w:rPr>
        <w:t>.</w:t>
      </w:r>
      <w:r w:rsidR="0020776A" w:rsidRPr="00E46345">
        <w:rPr>
          <w:color w:val="FF0000"/>
        </w:rPr>
        <w:t xml:space="preserve"> </w:t>
      </w:r>
      <w:r w:rsidR="0020776A">
        <w:t>Предложение о включении в Повестку дня дополнительных вопросов должно быть получено Правлением не позднее, чем за 10 дней до даты проведения Общего собрания.</w:t>
      </w:r>
    </w:p>
    <w:p w:rsidR="0020776A" w:rsidRDefault="003F138E" w:rsidP="0020776A">
      <w:pPr>
        <w:pStyle w:val="a5"/>
      </w:pPr>
      <w:r>
        <w:t>2.</w:t>
      </w:r>
      <w:proofErr w:type="gramStart"/>
      <w:r w:rsidR="005568B6">
        <w:t>6</w:t>
      </w:r>
      <w:r>
        <w:t>.</w:t>
      </w:r>
      <w:r w:rsidR="0020776A">
        <w:t>.</w:t>
      </w:r>
      <w:proofErr w:type="gramEnd"/>
      <w:r w:rsidR="0020776A">
        <w:t xml:space="preserve"> Предложение о включении в Повестку дня дополнительного(</w:t>
      </w:r>
      <w:proofErr w:type="spellStart"/>
      <w:r w:rsidR="0020776A">
        <w:t>ых</w:t>
      </w:r>
      <w:proofErr w:type="spellEnd"/>
      <w:r w:rsidR="0020776A">
        <w:t>) вопроса(</w:t>
      </w:r>
      <w:proofErr w:type="spellStart"/>
      <w:r w:rsidR="0020776A">
        <w:t>ов</w:t>
      </w:r>
      <w:proofErr w:type="spellEnd"/>
      <w:r w:rsidR="0020776A">
        <w:t>) в обязательном порядке должно содержать:</w:t>
      </w:r>
    </w:p>
    <w:p w:rsidR="0020776A" w:rsidRPr="009B334B" w:rsidRDefault="0020776A" w:rsidP="0020776A">
      <w:pPr>
        <w:numPr>
          <w:ilvl w:val="0"/>
          <w:numId w:val="15"/>
        </w:numPr>
        <w:spacing w:before="100" w:beforeAutospacing="1" w:after="100" w:afterAutospacing="1" w:line="240" w:lineRule="auto"/>
        <w:rPr>
          <w:rFonts w:ascii="Times New Roman" w:hAnsi="Times New Roman" w:cs="Times New Roman"/>
          <w:sz w:val="24"/>
          <w:szCs w:val="24"/>
        </w:rPr>
      </w:pPr>
      <w:r w:rsidRPr="009B334B">
        <w:rPr>
          <w:rFonts w:ascii="Times New Roman" w:hAnsi="Times New Roman" w:cs="Times New Roman"/>
          <w:sz w:val="24"/>
          <w:szCs w:val="24"/>
        </w:rPr>
        <w:t>Четкую и однозначно трактуемую формулировку каждого предлагаемого вопроса;</w:t>
      </w:r>
    </w:p>
    <w:p w:rsidR="0020776A" w:rsidRPr="009B334B" w:rsidRDefault="0020776A" w:rsidP="0020776A">
      <w:pPr>
        <w:numPr>
          <w:ilvl w:val="0"/>
          <w:numId w:val="15"/>
        </w:numPr>
        <w:spacing w:before="100" w:beforeAutospacing="1" w:after="100" w:afterAutospacing="1" w:line="240" w:lineRule="auto"/>
        <w:rPr>
          <w:rFonts w:ascii="Times New Roman" w:hAnsi="Times New Roman" w:cs="Times New Roman"/>
          <w:sz w:val="24"/>
          <w:szCs w:val="24"/>
        </w:rPr>
      </w:pPr>
      <w:r w:rsidRPr="009B334B">
        <w:rPr>
          <w:rFonts w:ascii="Times New Roman" w:hAnsi="Times New Roman" w:cs="Times New Roman"/>
          <w:sz w:val="24"/>
          <w:szCs w:val="24"/>
        </w:rPr>
        <w:t>Формулировку решения по каждому предлагаемому вопросу;</w:t>
      </w:r>
    </w:p>
    <w:p w:rsidR="0020776A" w:rsidRPr="009B334B" w:rsidRDefault="0020776A" w:rsidP="0020776A">
      <w:pPr>
        <w:numPr>
          <w:ilvl w:val="0"/>
          <w:numId w:val="15"/>
        </w:numPr>
        <w:spacing w:before="100" w:beforeAutospacing="1" w:after="100" w:afterAutospacing="1" w:line="240" w:lineRule="auto"/>
        <w:rPr>
          <w:rFonts w:ascii="Times New Roman" w:hAnsi="Times New Roman" w:cs="Times New Roman"/>
          <w:sz w:val="24"/>
          <w:szCs w:val="24"/>
        </w:rPr>
      </w:pPr>
      <w:r w:rsidRPr="009B334B">
        <w:rPr>
          <w:rFonts w:ascii="Times New Roman" w:hAnsi="Times New Roman" w:cs="Times New Roman"/>
          <w:sz w:val="24"/>
          <w:szCs w:val="24"/>
        </w:rPr>
        <w:t>Фамилию, имя, отчество члена Товарищества, внесшего предложение, № участка.</w:t>
      </w:r>
    </w:p>
    <w:p w:rsidR="0020776A" w:rsidRDefault="003F138E" w:rsidP="0020776A">
      <w:pPr>
        <w:pStyle w:val="a5"/>
      </w:pPr>
      <w:r>
        <w:t>2.</w:t>
      </w:r>
      <w:proofErr w:type="gramStart"/>
      <w:r w:rsidR="005568B6">
        <w:t>7</w:t>
      </w:r>
      <w:r>
        <w:t>.</w:t>
      </w:r>
      <w:r w:rsidR="0020776A">
        <w:t>.</w:t>
      </w:r>
      <w:proofErr w:type="gramEnd"/>
      <w:r w:rsidR="0020776A">
        <w:t xml:space="preserve"> Правление обязано рассмотреть поступившие предложения и принять решение о включении их в повестку дня общего собрания членов Товарищества или об отказе во включении в указанную повестку не позднее 5 (пяти) дней после окончания срока подачи предложений.</w:t>
      </w:r>
    </w:p>
    <w:p w:rsidR="0020776A" w:rsidRDefault="003F138E" w:rsidP="0020776A">
      <w:pPr>
        <w:pStyle w:val="a5"/>
      </w:pPr>
      <w:r>
        <w:t>2</w:t>
      </w:r>
      <w:r w:rsidR="0020776A">
        <w:t>.</w:t>
      </w:r>
      <w:r w:rsidR="005568B6">
        <w:t>8</w:t>
      </w:r>
      <w:r w:rsidR="0020776A">
        <w:t xml:space="preserve">. Мотивированное решение Правления об </w:t>
      </w:r>
      <w:proofErr w:type="gramStart"/>
      <w:r w:rsidR="0020776A">
        <w:t>отказе  включени</w:t>
      </w:r>
      <w:r>
        <w:t>я</w:t>
      </w:r>
      <w:proofErr w:type="gramEnd"/>
      <w:r>
        <w:t xml:space="preserve"> </w:t>
      </w:r>
      <w:r w:rsidR="0020776A">
        <w:t xml:space="preserve"> вопроса в повестку дня годового общего собрания направляется членам Товарищества, внесшим вопрос, не позднее 5 дней с момента его принятия Правлением.</w:t>
      </w:r>
    </w:p>
    <w:p w:rsidR="00D972D9" w:rsidRDefault="00D972D9" w:rsidP="0020776A">
      <w:pPr>
        <w:pStyle w:val="a5"/>
      </w:pPr>
      <w:r>
        <w:t>2.</w:t>
      </w:r>
      <w:r w:rsidR="005568B6">
        <w:t>9</w:t>
      </w:r>
      <w:r>
        <w:t xml:space="preserve">. </w:t>
      </w:r>
      <w:proofErr w:type="gramStart"/>
      <w:r>
        <w:t>Правление  утверждает</w:t>
      </w:r>
      <w:proofErr w:type="gramEnd"/>
      <w:r>
        <w:t xml:space="preserve"> повестку дня общего собрания и  принимает решение о сроках голосования по вопросам повестки.</w:t>
      </w:r>
    </w:p>
    <w:p w:rsidR="00170D7B" w:rsidRDefault="00D972D9" w:rsidP="0020776A">
      <w:pPr>
        <w:pStyle w:val="a5"/>
      </w:pPr>
      <w:r>
        <w:t>2.1</w:t>
      </w:r>
      <w:r w:rsidR="005568B6">
        <w:t>0</w:t>
      </w:r>
      <w:r>
        <w:t xml:space="preserve">. Правление формирует информационное </w:t>
      </w:r>
      <w:proofErr w:type="gramStart"/>
      <w:r>
        <w:t>сообщение  о</w:t>
      </w:r>
      <w:proofErr w:type="gramEnd"/>
      <w:r>
        <w:t xml:space="preserve"> проведении общего собрания в форме заочного голосования.  </w:t>
      </w:r>
      <w:proofErr w:type="gramStart"/>
      <w:r>
        <w:t>Информационное  сообщение</w:t>
      </w:r>
      <w:proofErr w:type="gramEnd"/>
      <w:r>
        <w:t xml:space="preserve"> должно быть опубликовано на сайте Товарищества, </w:t>
      </w:r>
      <w:r w:rsidR="00170D7B">
        <w:t xml:space="preserve"> разослано по электронной почте и  на бумажном носителе в офисе правления. </w:t>
      </w:r>
    </w:p>
    <w:p w:rsidR="00170D7B" w:rsidRDefault="00170D7B" w:rsidP="0020776A">
      <w:pPr>
        <w:pStyle w:val="a5"/>
      </w:pPr>
      <w:r>
        <w:t xml:space="preserve">2.13. Информационное  сообщение должно </w:t>
      </w:r>
      <w:r w:rsidR="00D972D9">
        <w:t xml:space="preserve">содержать </w:t>
      </w:r>
      <w:r>
        <w:t xml:space="preserve">отчеты Правления Товарищества и Ревизионной комиссии, </w:t>
      </w:r>
      <w:r w:rsidR="00814FCB">
        <w:t xml:space="preserve">период времени для голосования (начало приема и окончание </w:t>
      </w:r>
      <w:r w:rsidR="00814FCB">
        <w:lastRenderedPageBreak/>
        <w:t xml:space="preserve">приема правлением Товарищества оформленных бюллетеней), </w:t>
      </w:r>
      <w:r>
        <w:t>информацию поясняющую суть</w:t>
      </w:r>
      <w:r w:rsidR="005568B6">
        <w:t xml:space="preserve"> каждого </w:t>
      </w:r>
      <w:r>
        <w:t xml:space="preserve"> вопроса повестки дня</w:t>
      </w:r>
      <w:r w:rsidR="005D3FA7">
        <w:t xml:space="preserve">, а так же информацию о порядке  получения  бюллетеней </w:t>
      </w:r>
      <w:r w:rsidR="00814FCB">
        <w:t xml:space="preserve">заочного </w:t>
      </w:r>
      <w:r w:rsidR="005D3FA7">
        <w:t>голосования и передачи их в  правление</w:t>
      </w:r>
      <w:r w:rsidR="00814FCB">
        <w:t xml:space="preserve"> Товарищества. </w:t>
      </w:r>
    </w:p>
    <w:p w:rsidR="00170D7B" w:rsidRDefault="00D972D9" w:rsidP="0020776A">
      <w:pPr>
        <w:pStyle w:val="a5"/>
      </w:pPr>
      <w:r>
        <w:t>2</w:t>
      </w:r>
      <w:r w:rsidR="0020776A">
        <w:t>.1</w:t>
      </w:r>
      <w:r w:rsidR="00170D7B">
        <w:t>4</w:t>
      </w:r>
      <w:r w:rsidR="0020776A">
        <w:t>.  Проекты решений общ</w:t>
      </w:r>
      <w:r w:rsidR="00170D7B">
        <w:t>его</w:t>
      </w:r>
      <w:r w:rsidR="0020776A">
        <w:t xml:space="preserve"> собраний по основным вопросам повестки дня готовят инициаторы внесения их на рассмотрения общего собрания</w:t>
      </w:r>
      <w:r w:rsidR="00170D7B">
        <w:t>.</w:t>
      </w:r>
      <w:r w:rsidR="0020776A">
        <w:t xml:space="preserve"> </w:t>
      </w:r>
    </w:p>
    <w:p w:rsidR="00170D7B" w:rsidRDefault="00170D7B" w:rsidP="0020776A">
      <w:pPr>
        <w:pStyle w:val="a5"/>
      </w:pPr>
      <w:r>
        <w:t xml:space="preserve">2.15. Информационное сообщение должно быть опубликовано не </w:t>
      </w:r>
      <w:proofErr w:type="gramStart"/>
      <w:r>
        <w:t>позднее ,</w:t>
      </w:r>
      <w:proofErr w:type="gramEnd"/>
      <w:r>
        <w:t xml:space="preserve"> чем  за </w:t>
      </w:r>
      <w:r w:rsidR="005568B6">
        <w:t xml:space="preserve">две недели  </w:t>
      </w:r>
      <w:r w:rsidR="005D3FA7">
        <w:t>до начала  заочного голосования по повестке дня.</w:t>
      </w:r>
    </w:p>
    <w:p w:rsidR="0020776A" w:rsidRDefault="005D3FA7" w:rsidP="005568B6">
      <w:pPr>
        <w:pStyle w:val="a5"/>
      </w:pPr>
      <w:r>
        <w:t>2.16. В формате ведения общего собрания заочного голосования не предусматривается обсуждение вопросов повестки и предложенных решений.</w:t>
      </w:r>
    </w:p>
    <w:p w:rsidR="001063D4" w:rsidRPr="00FD1763" w:rsidRDefault="00C17E26" w:rsidP="00917A4D">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002060"/>
          <w:sz w:val="28"/>
          <w:szCs w:val="28"/>
          <w:lang w:eastAsia="ru-RU"/>
        </w:rPr>
        <w:t>3</w:t>
      </w:r>
      <w:r w:rsidR="00FD1763" w:rsidRPr="00FD1763">
        <w:rPr>
          <w:rFonts w:ascii="Times New Roman" w:eastAsia="Times New Roman" w:hAnsi="Times New Roman" w:cs="Times New Roman"/>
          <w:b/>
          <w:color w:val="002060"/>
          <w:sz w:val="28"/>
          <w:szCs w:val="28"/>
          <w:lang w:eastAsia="ru-RU"/>
        </w:rPr>
        <w:t xml:space="preserve">. </w:t>
      </w:r>
      <w:r w:rsidR="001063D4" w:rsidRPr="00FD1763">
        <w:rPr>
          <w:rFonts w:ascii="Times New Roman" w:eastAsia="Times New Roman" w:hAnsi="Times New Roman" w:cs="Times New Roman"/>
          <w:b/>
          <w:color w:val="002060"/>
          <w:sz w:val="28"/>
          <w:szCs w:val="28"/>
          <w:lang w:eastAsia="ru-RU"/>
        </w:rPr>
        <w:t xml:space="preserve">Порядок организации и  </w:t>
      </w:r>
      <w:r w:rsidR="005D3FA7">
        <w:rPr>
          <w:rFonts w:ascii="Times New Roman" w:eastAsia="Times New Roman" w:hAnsi="Times New Roman" w:cs="Times New Roman"/>
          <w:b/>
          <w:color w:val="002060"/>
          <w:sz w:val="28"/>
          <w:szCs w:val="28"/>
          <w:lang w:eastAsia="ru-RU"/>
        </w:rPr>
        <w:t xml:space="preserve"> </w:t>
      </w:r>
      <w:proofErr w:type="gramStart"/>
      <w:r w:rsidR="005D3FA7">
        <w:rPr>
          <w:rFonts w:ascii="Times New Roman" w:eastAsia="Times New Roman" w:hAnsi="Times New Roman" w:cs="Times New Roman"/>
          <w:b/>
          <w:color w:val="002060"/>
          <w:sz w:val="28"/>
          <w:szCs w:val="28"/>
          <w:lang w:eastAsia="ru-RU"/>
        </w:rPr>
        <w:t>заочного  голосования</w:t>
      </w:r>
      <w:proofErr w:type="gramEnd"/>
      <w:r>
        <w:rPr>
          <w:rFonts w:ascii="Times New Roman" w:eastAsia="Times New Roman" w:hAnsi="Times New Roman" w:cs="Times New Roman"/>
          <w:b/>
          <w:color w:val="002060"/>
          <w:sz w:val="28"/>
          <w:szCs w:val="28"/>
          <w:lang w:eastAsia="ru-RU"/>
        </w:rPr>
        <w:t>.</w:t>
      </w:r>
    </w:p>
    <w:p w:rsidR="007F57E7" w:rsidRDefault="001063D4" w:rsidP="00250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17E2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r w:rsidR="002C142A" w:rsidRPr="00A01462">
        <w:rPr>
          <w:rFonts w:ascii="Times New Roman" w:eastAsia="Times New Roman" w:hAnsi="Times New Roman" w:cs="Times New Roman"/>
          <w:sz w:val="24"/>
          <w:szCs w:val="24"/>
          <w:lang w:eastAsia="ru-RU"/>
        </w:rPr>
        <w:t xml:space="preserve"> Правление товарищества не позднее </w:t>
      </w:r>
      <w:r w:rsidR="00C17E26">
        <w:rPr>
          <w:rFonts w:ascii="Times New Roman" w:eastAsia="Times New Roman" w:hAnsi="Times New Roman" w:cs="Times New Roman"/>
          <w:sz w:val="24"/>
          <w:szCs w:val="24"/>
          <w:lang w:eastAsia="ru-RU"/>
        </w:rPr>
        <w:t xml:space="preserve"> двух недель до начала  заочного голосования  организует </w:t>
      </w:r>
      <w:r w:rsidR="002C142A" w:rsidRPr="00A01462">
        <w:rPr>
          <w:rFonts w:ascii="Times New Roman" w:eastAsia="Times New Roman" w:hAnsi="Times New Roman" w:cs="Times New Roman"/>
          <w:sz w:val="24"/>
          <w:szCs w:val="24"/>
          <w:lang w:eastAsia="ru-RU"/>
        </w:rPr>
        <w:t xml:space="preserve"> </w:t>
      </w:r>
      <w:r w:rsidR="00C17E26">
        <w:rPr>
          <w:rFonts w:ascii="Times New Roman" w:eastAsia="Times New Roman" w:hAnsi="Times New Roman" w:cs="Times New Roman"/>
          <w:sz w:val="24"/>
          <w:szCs w:val="24"/>
          <w:lang w:eastAsia="ru-RU"/>
        </w:rPr>
        <w:t xml:space="preserve">ознакомление с  содержанием бюллетеней заочного голосования </w:t>
      </w:r>
      <w:r w:rsidR="00C258B5">
        <w:rPr>
          <w:rFonts w:ascii="Times New Roman" w:eastAsia="Times New Roman" w:hAnsi="Times New Roman" w:cs="Times New Roman"/>
          <w:sz w:val="24"/>
          <w:szCs w:val="24"/>
          <w:lang w:eastAsia="ru-RU"/>
        </w:rPr>
        <w:t xml:space="preserve"> и  документами </w:t>
      </w:r>
      <w:r w:rsidR="00C17E26">
        <w:rPr>
          <w:rFonts w:ascii="Times New Roman" w:eastAsia="Times New Roman" w:hAnsi="Times New Roman" w:cs="Times New Roman"/>
          <w:sz w:val="24"/>
          <w:szCs w:val="24"/>
          <w:lang w:eastAsia="ru-RU"/>
        </w:rPr>
        <w:t xml:space="preserve"> всеми доступными  средствами связи и  ответа на вопросы членов Товарищества</w:t>
      </w:r>
      <w:r w:rsidR="007F57E7">
        <w:rPr>
          <w:rFonts w:ascii="Times New Roman" w:eastAsia="Times New Roman" w:hAnsi="Times New Roman" w:cs="Times New Roman"/>
          <w:sz w:val="24"/>
          <w:szCs w:val="24"/>
          <w:lang w:eastAsia="ru-RU"/>
        </w:rPr>
        <w:t xml:space="preserve">, а так же </w:t>
      </w:r>
      <w:r w:rsidR="007F57E7" w:rsidRPr="00A01462">
        <w:rPr>
          <w:rFonts w:ascii="Times New Roman" w:eastAsia="Times New Roman" w:hAnsi="Times New Roman" w:cs="Times New Roman"/>
          <w:sz w:val="24"/>
          <w:szCs w:val="24"/>
          <w:lang w:eastAsia="ru-RU"/>
        </w:rPr>
        <w:t>для всех не являющихся его членами правообладателей земельных участков, расположенных в границах территории садоводства или огородничества</w:t>
      </w:r>
    </w:p>
    <w:p w:rsidR="007F57E7" w:rsidRDefault="007F57E7" w:rsidP="007F57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7F57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Члены Товарищества, а так же </w:t>
      </w:r>
      <w:r w:rsidRPr="00A01462">
        <w:rPr>
          <w:rFonts w:ascii="Times New Roman" w:eastAsia="Times New Roman" w:hAnsi="Times New Roman" w:cs="Times New Roman"/>
          <w:sz w:val="24"/>
          <w:szCs w:val="24"/>
          <w:lang w:eastAsia="ru-RU"/>
        </w:rPr>
        <w:t>все не являющи</w:t>
      </w:r>
      <w:r>
        <w:rPr>
          <w:rFonts w:ascii="Times New Roman" w:eastAsia="Times New Roman" w:hAnsi="Times New Roman" w:cs="Times New Roman"/>
          <w:sz w:val="24"/>
          <w:szCs w:val="24"/>
          <w:lang w:eastAsia="ru-RU"/>
        </w:rPr>
        <w:t>еся</w:t>
      </w:r>
      <w:r w:rsidRPr="00A01462">
        <w:rPr>
          <w:rFonts w:ascii="Times New Roman" w:eastAsia="Times New Roman" w:hAnsi="Times New Roman" w:cs="Times New Roman"/>
          <w:sz w:val="24"/>
          <w:szCs w:val="24"/>
          <w:lang w:eastAsia="ru-RU"/>
        </w:rPr>
        <w:t xml:space="preserve"> его членами правообладател</w:t>
      </w:r>
      <w:r>
        <w:rPr>
          <w:rFonts w:ascii="Times New Roman" w:eastAsia="Times New Roman" w:hAnsi="Times New Roman" w:cs="Times New Roman"/>
          <w:sz w:val="24"/>
          <w:szCs w:val="24"/>
          <w:lang w:eastAsia="ru-RU"/>
        </w:rPr>
        <w:t>и</w:t>
      </w:r>
      <w:r w:rsidRPr="00A01462">
        <w:rPr>
          <w:rFonts w:ascii="Times New Roman" w:eastAsia="Times New Roman" w:hAnsi="Times New Roman" w:cs="Times New Roman"/>
          <w:sz w:val="24"/>
          <w:szCs w:val="24"/>
          <w:lang w:eastAsia="ru-RU"/>
        </w:rPr>
        <w:t xml:space="preserve"> земельных участков, расположенных в границах территории садоводства или огородничества</w:t>
      </w:r>
      <w:r>
        <w:rPr>
          <w:rFonts w:ascii="Times New Roman" w:eastAsia="Times New Roman" w:hAnsi="Times New Roman" w:cs="Times New Roman"/>
          <w:sz w:val="24"/>
          <w:szCs w:val="24"/>
          <w:lang w:eastAsia="ru-RU"/>
        </w:rPr>
        <w:t xml:space="preserve">  обязаны получить бюллетени для заочного голосования </w:t>
      </w:r>
      <w:r w:rsidR="009B5782">
        <w:rPr>
          <w:rFonts w:ascii="Times New Roman" w:eastAsia="Times New Roman" w:hAnsi="Times New Roman" w:cs="Times New Roman"/>
          <w:sz w:val="24"/>
          <w:szCs w:val="24"/>
          <w:lang w:eastAsia="ru-RU"/>
        </w:rPr>
        <w:t xml:space="preserve"> по вопросам повестки общего собрания </w:t>
      </w:r>
      <w:r>
        <w:rPr>
          <w:rFonts w:ascii="Times New Roman" w:eastAsia="Times New Roman" w:hAnsi="Times New Roman" w:cs="Times New Roman"/>
          <w:sz w:val="24"/>
          <w:szCs w:val="24"/>
          <w:lang w:eastAsia="ru-RU"/>
        </w:rPr>
        <w:t>в офисе правления</w:t>
      </w:r>
      <w:r w:rsidR="00C258B5">
        <w:rPr>
          <w:rFonts w:ascii="Times New Roman" w:eastAsia="Times New Roman" w:hAnsi="Times New Roman" w:cs="Times New Roman"/>
          <w:sz w:val="24"/>
          <w:szCs w:val="24"/>
          <w:lang w:eastAsia="ru-RU"/>
        </w:rPr>
        <w:t xml:space="preserve">, распечатать бюллетени </w:t>
      </w:r>
      <w:r w:rsidR="009B5782">
        <w:rPr>
          <w:rFonts w:ascii="Times New Roman" w:eastAsia="Times New Roman" w:hAnsi="Times New Roman" w:cs="Times New Roman"/>
          <w:sz w:val="24"/>
          <w:szCs w:val="24"/>
          <w:lang w:eastAsia="ru-RU"/>
        </w:rPr>
        <w:t>с сайта Товарищества или из послания  электронной почтой,  заполнить бюллетень согласно пояснениям указанным в бюллетене, указать дату голосования и  подписать бюллетень.</w:t>
      </w:r>
    </w:p>
    <w:p w:rsidR="009B5782" w:rsidRDefault="009B5782" w:rsidP="009B57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 случае, если</w:t>
      </w:r>
      <w:r w:rsidRPr="009B57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член </w:t>
      </w:r>
      <w:proofErr w:type="gramStart"/>
      <w:r>
        <w:rPr>
          <w:rFonts w:ascii="Times New Roman" w:eastAsia="Times New Roman" w:hAnsi="Times New Roman" w:cs="Times New Roman"/>
          <w:sz w:val="24"/>
          <w:szCs w:val="24"/>
          <w:lang w:eastAsia="ru-RU"/>
        </w:rPr>
        <w:t xml:space="preserve">Товарищества  </w:t>
      </w:r>
      <w:r w:rsidR="00AE0BB3">
        <w:rPr>
          <w:rFonts w:ascii="Times New Roman" w:eastAsia="Times New Roman" w:hAnsi="Times New Roman" w:cs="Times New Roman"/>
          <w:sz w:val="24"/>
          <w:szCs w:val="24"/>
          <w:lang w:eastAsia="ru-RU"/>
        </w:rPr>
        <w:t>не</w:t>
      </w:r>
      <w:proofErr w:type="gramEnd"/>
      <w:r w:rsidR="00AE0BB3">
        <w:rPr>
          <w:rFonts w:ascii="Times New Roman" w:eastAsia="Times New Roman" w:hAnsi="Times New Roman" w:cs="Times New Roman"/>
          <w:sz w:val="24"/>
          <w:szCs w:val="24"/>
          <w:lang w:eastAsia="ru-RU"/>
        </w:rPr>
        <w:t xml:space="preserve">  может проголосовать путем  заполнения  бюллетеня заочного голосования, он может оформить доверенность  на  члена Товарищества с указанием  ФИО и паспортных данных  доверенного. Доверенность должна быть заверена Председателем правления Товарищества и </w:t>
      </w:r>
      <w:proofErr w:type="gramStart"/>
      <w:r w:rsidR="00AE0BB3">
        <w:rPr>
          <w:rFonts w:ascii="Times New Roman" w:eastAsia="Times New Roman" w:hAnsi="Times New Roman" w:cs="Times New Roman"/>
          <w:sz w:val="24"/>
          <w:szCs w:val="24"/>
          <w:lang w:eastAsia="ru-RU"/>
        </w:rPr>
        <w:t>приложена  к</w:t>
      </w:r>
      <w:proofErr w:type="gramEnd"/>
      <w:r w:rsidR="00AE0BB3">
        <w:rPr>
          <w:rFonts w:ascii="Times New Roman" w:eastAsia="Times New Roman" w:hAnsi="Times New Roman" w:cs="Times New Roman"/>
          <w:sz w:val="24"/>
          <w:szCs w:val="24"/>
          <w:lang w:eastAsia="ru-RU"/>
        </w:rPr>
        <w:t xml:space="preserve"> оформленному бюллетеня заочного  голосования</w:t>
      </w:r>
      <w:r w:rsidR="00814FCB">
        <w:rPr>
          <w:rFonts w:ascii="Times New Roman" w:eastAsia="Times New Roman" w:hAnsi="Times New Roman" w:cs="Times New Roman"/>
          <w:sz w:val="24"/>
          <w:szCs w:val="24"/>
          <w:lang w:eastAsia="ru-RU"/>
        </w:rPr>
        <w:t>.</w:t>
      </w:r>
    </w:p>
    <w:p w:rsidR="00A3112E" w:rsidRDefault="00814FCB" w:rsidP="009B57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Заочное голосование по вопросам повестки общего </w:t>
      </w:r>
      <w:proofErr w:type="gramStart"/>
      <w:r>
        <w:rPr>
          <w:rFonts w:ascii="Times New Roman" w:eastAsia="Times New Roman" w:hAnsi="Times New Roman" w:cs="Times New Roman"/>
          <w:sz w:val="24"/>
          <w:szCs w:val="24"/>
          <w:lang w:eastAsia="ru-RU"/>
        </w:rPr>
        <w:t>собрания  начинается</w:t>
      </w:r>
      <w:proofErr w:type="gramEnd"/>
      <w:r>
        <w:rPr>
          <w:rFonts w:ascii="Times New Roman" w:eastAsia="Times New Roman" w:hAnsi="Times New Roman" w:cs="Times New Roman"/>
          <w:sz w:val="24"/>
          <w:szCs w:val="24"/>
          <w:lang w:eastAsia="ru-RU"/>
        </w:rPr>
        <w:t xml:space="preserve"> и заканчивается  в период времени указанный в информационном сообщении  правления Товарищества. Оформленные бюллетени заочного </w:t>
      </w:r>
      <w:proofErr w:type="gramStart"/>
      <w:r>
        <w:rPr>
          <w:rFonts w:ascii="Times New Roman" w:eastAsia="Times New Roman" w:hAnsi="Times New Roman" w:cs="Times New Roman"/>
          <w:sz w:val="24"/>
          <w:szCs w:val="24"/>
          <w:lang w:eastAsia="ru-RU"/>
        </w:rPr>
        <w:t xml:space="preserve">голосования </w:t>
      </w:r>
      <w:r w:rsidR="006A72BA">
        <w:rPr>
          <w:rFonts w:ascii="Times New Roman" w:eastAsia="Times New Roman" w:hAnsi="Times New Roman" w:cs="Times New Roman"/>
          <w:sz w:val="24"/>
          <w:szCs w:val="24"/>
          <w:lang w:eastAsia="ru-RU"/>
        </w:rPr>
        <w:t xml:space="preserve"> </w:t>
      </w:r>
      <w:r w:rsidR="00A3112E">
        <w:rPr>
          <w:rFonts w:ascii="Times New Roman" w:eastAsia="Times New Roman" w:hAnsi="Times New Roman" w:cs="Times New Roman"/>
          <w:sz w:val="24"/>
          <w:szCs w:val="24"/>
          <w:lang w:eastAsia="ru-RU"/>
        </w:rPr>
        <w:t>должны</w:t>
      </w:r>
      <w:proofErr w:type="gramEnd"/>
      <w:r w:rsidR="00A3112E">
        <w:rPr>
          <w:rFonts w:ascii="Times New Roman" w:eastAsia="Times New Roman" w:hAnsi="Times New Roman" w:cs="Times New Roman"/>
          <w:sz w:val="24"/>
          <w:szCs w:val="24"/>
          <w:lang w:eastAsia="ru-RU"/>
        </w:rPr>
        <w:t xml:space="preserve"> быть переданы в правление  Товарищества  электронной почтой  на адрес председателя     и секретаря или лично в часы дежурства  председателя и секретаря собрания.  График дежурства председателя и секретаря в офисе правления Товарищества </w:t>
      </w:r>
      <w:proofErr w:type="gramStart"/>
      <w:r w:rsidR="00A3112E">
        <w:rPr>
          <w:rFonts w:ascii="Times New Roman" w:eastAsia="Times New Roman" w:hAnsi="Times New Roman" w:cs="Times New Roman"/>
          <w:sz w:val="24"/>
          <w:szCs w:val="24"/>
          <w:lang w:eastAsia="ru-RU"/>
        </w:rPr>
        <w:t>будет  утвержден</w:t>
      </w:r>
      <w:proofErr w:type="gramEnd"/>
      <w:r w:rsidR="00A3112E">
        <w:rPr>
          <w:rFonts w:ascii="Times New Roman" w:eastAsia="Times New Roman" w:hAnsi="Times New Roman" w:cs="Times New Roman"/>
          <w:sz w:val="24"/>
          <w:szCs w:val="24"/>
          <w:lang w:eastAsia="ru-RU"/>
        </w:rPr>
        <w:t xml:space="preserve"> правлением  и опубликован на сайте,  электронной  почтой и на информационных досках.</w:t>
      </w:r>
    </w:p>
    <w:p w:rsidR="000B6DEA" w:rsidRDefault="000B6DEA" w:rsidP="009B57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Секретарь собрания ведет регистрацию </w:t>
      </w:r>
      <w:proofErr w:type="gramStart"/>
      <w:r>
        <w:rPr>
          <w:rFonts w:ascii="Times New Roman" w:eastAsia="Times New Roman" w:hAnsi="Times New Roman" w:cs="Times New Roman"/>
          <w:sz w:val="24"/>
          <w:szCs w:val="24"/>
          <w:lang w:eastAsia="ru-RU"/>
        </w:rPr>
        <w:t>поступивших  оформленных</w:t>
      </w:r>
      <w:proofErr w:type="gramEnd"/>
      <w:r>
        <w:rPr>
          <w:rFonts w:ascii="Times New Roman" w:eastAsia="Times New Roman" w:hAnsi="Times New Roman" w:cs="Times New Roman"/>
          <w:sz w:val="24"/>
          <w:szCs w:val="24"/>
          <w:lang w:eastAsia="ru-RU"/>
        </w:rPr>
        <w:t xml:space="preserve"> бюллетеней заочного голосования.</w:t>
      </w:r>
    </w:p>
    <w:p w:rsidR="000B6DEA" w:rsidRDefault="000B6DEA" w:rsidP="009B57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Секретарь собрания в течение 3 </w:t>
      </w:r>
      <w:proofErr w:type="gramStart"/>
      <w:r>
        <w:rPr>
          <w:rFonts w:ascii="Times New Roman" w:eastAsia="Times New Roman" w:hAnsi="Times New Roman" w:cs="Times New Roman"/>
          <w:sz w:val="24"/>
          <w:szCs w:val="24"/>
          <w:lang w:eastAsia="ru-RU"/>
        </w:rPr>
        <w:t>дней  ведет</w:t>
      </w:r>
      <w:proofErr w:type="gramEnd"/>
      <w:r>
        <w:rPr>
          <w:rFonts w:ascii="Times New Roman" w:eastAsia="Times New Roman" w:hAnsi="Times New Roman" w:cs="Times New Roman"/>
          <w:sz w:val="24"/>
          <w:szCs w:val="24"/>
          <w:lang w:eastAsia="ru-RU"/>
        </w:rPr>
        <w:t xml:space="preserve"> предварительный подсчет голосов по каждому вопросу  и передает их</w:t>
      </w:r>
      <w:r w:rsidR="0028579A">
        <w:rPr>
          <w:rFonts w:ascii="Times New Roman" w:eastAsia="Times New Roman" w:hAnsi="Times New Roman" w:cs="Times New Roman"/>
          <w:sz w:val="24"/>
          <w:szCs w:val="24"/>
          <w:lang w:eastAsia="ru-RU"/>
        </w:rPr>
        <w:t xml:space="preserve"> Председателю правления.</w:t>
      </w:r>
      <w:r>
        <w:rPr>
          <w:rFonts w:ascii="Times New Roman" w:eastAsia="Times New Roman" w:hAnsi="Times New Roman" w:cs="Times New Roman"/>
          <w:sz w:val="24"/>
          <w:szCs w:val="24"/>
          <w:lang w:eastAsia="ru-RU"/>
        </w:rPr>
        <w:t>.</w:t>
      </w:r>
    </w:p>
    <w:p w:rsidR="00BA133F" w:rsidRDefault="00BA133F" w:rsidP="009B57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8579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Председатель в течение 3 дней выносит на заседание правления Товарищества для </w:t>
      </w:r>
      <w:proofErr w:type="gramStart"/>
      <w:r>
        <w:rPr>
          <w:rFonts w:ascii="Times New Roman" w:eastAsia="Times New Roman" w:hAnsi="Times New Roman" w:cs="Times New Roman"/>
          <w:sz w:val="24"/>
          <w:szCs w:val="24"/>
          <w:lang w:eastAsia="ru-RU"/>
        </w:rPr>
        <w:t>утверждения  окончательных</w:t>
      </w:r>
      <w:proofErr w:type="gramEnd"/>
      <w:r>
        <w:rPr>
          <w:rFonts w:ascii="Times New Roman" w:eastAsia="Times New Roman" w:hAnsi="Times New Roman" w:cs="Times New Roman"/>
          <w:sz w:val="24"/>
          <w:szCs w:val="24"/>
          <w:lang w:eastAsia="ru-RU"/>
        </w:rPr>
        <w:t xml:space="preserve"> результатов заочного голосования..</w:t>
      </w:r>
    </w:p>
    <w:p w:rsidR="00250B44" w:rsidRPr="00A01462" w:rsidRDefault="00EE509D" w:rsidP="00250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8579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BA133F">
        <w:rPr>
          <w:rFonts w:ascii="Times New Roman" w:eastAsia="Times New Roman" w:hAnsi="Times New Roman" w:cs="Times New Roman"/>
          <w:sz w:val="24"/>
          <w:szCs w:val="24"/>
          <w:lang w:eastAsia="ru-RU"/>
        </w:rPr>
        <w:t xml:space="preserve">Протокол </w:t>
      </w:r>
      <w:r w:rsidR="0028579A">
        <w:rPr>
          <w:rFonts w:ascii="Times New Roman" w:eastAsia="Times New Roman" w:hAnsi="Times New Roman" w:cs="Times New Roman"/>
          <w:sz w:val="24"/>
          <w:szCs w:val="24"/>
          <w:lang w:eastAsia="ru-RU"/>
        </w:rPr>
        <w:t xml:space="preserve">правления </w:t>
      </w:r>
      <w:r w:rsidR="00BA133F">
        <w:rPr>
          <w:rFonts w:ascii="Times New Roman" w:eastAsia="Times New Roman" w:hAnsi="Times New Roman" w:cs="Times New Roman"/>
          <w:sz w:val="24"/>
          <w:szCs w:val="24"/>
          <w:lang w:eastAsia="ru-RU"/>
        </w:rPr>
        <w:t>Товарищества о</w:t>
      </w:r>
      <w:r w:rsidR="0028579A">
        <w:rPr>
          <w:rFonts w:ascii="Times New Roman" w:eastAsia="Times New Roman" w:hAnsi="Times New Roman" w:cs="Times New Roman"/>
          <w:sz w:val="24"/>
          <w:szCs w:val="24"/>
          <w:lang w:eastAsia="ru-RU"/>
        </w:rPr>
        <w:t>б</w:t>
      </w:r>
      <w:r w:rsidR="00BA133F">
        <w:rPr>
          <w:rFonts w:ascii="Times New Roman" w:eastAsia="Times New Roman" w:hAnsi="Times New Roman" w:cs="Times New Roman"/>
          <w:sz w:val="24"/>
          <w:szCs w:val="24"/>
          <w:lang w:eastAsia="ru-RU"/>
        </w:rPr>
        <w:t xml:space="preserve"> утверждени</w:t>
      </w:r>
      <w:r w:rsidR="0028579A">
        <w:rPr>
          <w:rFonts w:ascii="Times New Roman" w:eastAsia="Times New Roman" w:hAnsi="Times New Roman" w:cs="Times New Roman"/>
          <w:sz w:val="24"/>
          <w:szCs w:val="24"/>
          <w:lang w:eastAsia="ru-RU"/>
        </w:rPr>
        <w:t>и</w:t>
      </w:r>
      <w:r w:rsidR="00BA133F">
        <w:rPr>
          <w:rFonts w:ascii="Times New Roman" w:eastAsia="Times New Roman" w:hAnsi="Times New Roman" w:cs="Times New Roman"/>
          <w:sz w:val="24"/>
          <w:szCs w:val="24"/>
          <w:lang w:eastAsia="ru-RU"/>
        </w:rPr>
        <w:t xml:space="preserve"> итогов заочного </w:t>
      </w:r>
      <w:proofErr w:type="gramStart"/>
      <w:r w:rsidR="00BA133F">
        <w:rPr>
          <w:rFonts w:ascii="Times New Roman" w:eastAsia="Times New Roman" w:hAnsi="Times New Roman" w:cs="Times New Roman"/>
          <w:sz w:val="24"/>
          <w:szCs w:val="24"/>
          <w:lang w:eastAsia="ru-RU"/>
        </w:rPr>
        <w:t>голосования  и</w:t>
      </w:r>
      <w:proofErr w:type="gramEnd"/>
      <w:r w:rsidR="00BA133F">
        <w:rPr>
          <w:rFonts w:ascii="Times New Roman" w:eastAsia="Times New Roman" w:hAnsi="Times New Roman" w:cs="Times New Roman"/>
          <w:sz w:val="24"/>
          <w:szCs w:val="24"/>
          <w:lang w:eastAsia="ru-RU"/>
        </w:rPr>
        <w:t xml:space="preserve"> все бюллетени участников голосования, регистрационный лист учета поступивших в правление оформленных бюллетеней  голосования по вопросам повестки собрания членов Товарищества в </w:t>
      </w:r>
      <w:r>
        <w:rPr>
          <w:rFonts w:ascii="Times New Roman" w:eastAsia="Times New Roman" w:hAnsi="Times New Roman" w:cs="Times New Roman"/>
          <w:sz w:val="24"/>
          <w:szCs w:val="24"/>
          <w:lang w:eastAsia="ru-RU"/>
        </w:rPr>
        <w:t>формате заочного голосования.</w:t>
      </w:r>
    </w:p>
    <w:p w:rsidR="00250B44" w:rsidRPr="00A01462" w:rsidRDefault="00EE509D" w:rsidP="00250B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250B44" w:rsidRPr="00A01462">
        <w:rPr>
          <w:rFonts w:ascii="Times New Roman" w:eastAsia="Times New Roman" w:hAnsi="Times New Roman" w:cs="Times New Roman"/>
          <w:sz w:val="24"/>
          <w:szCs w:val="24"/>
          <w:lang w:eastAsia="ru-RU"/>
        </w:rPr>
        <w:t xml:space="preserve"> Общее собрание членов товарищества правомочно, если </w:t>
      </w:r>
      <w:r>
        <w:rPr>
          <w:rFonts w:ascii="Times New Roman" w:eastAsia="Times New Roman" w:hAnsi="Times New Roman" w:cs="Times New Roman"/>
          <w:sz w:val="24"/>
          <w:szCs w:val="24"/>
          <w:lang w:eastAsia="ru-RU"/>
        </w:rPr>
        <w:t xml:space="preserve">количество поступивших в правление оформленных и признанных </w:t>
      </w:r>
      <w:proofErr w:type="gramStart"/>
      <w:r>
        <w:rPr>
          <w:rFonts w:ascii="Times New Roman" w:eastAsia="Times New Roman" w:hAnsi="Times New Roman" w:cs="Times New Roman"/>
          <w:sz w:val="24"/>
          <w:szCs w:val="24"/>
          <w:lang w:eastAsia="ru-RU"/>
        </w:rPr>
        <w:t>действительными  бюллетеней</w:t>
      </w:r>
      <w:proofErr w:type="gramEnd"/>
      <w:r>
        <w:rPr>
          <w:rFonts w:ascii="Times New Roman" w:eastAsia="Times New Roman" w:hAnsi="Times New Roman" w:cs="Times New Roman"/>
          <w:sz w:val="24"/>
          <w:szCs w:val="24"/>
          <w:lang w:eastAsia="ru-RU"/>
        </w:rPr>
        <w:t xml:space="preserve"> заочного голосования   составляет 67+1</w:t>
      </w:r>
      <w:bookmarkStart w:id="0" w:name="_GoBack"/>
      <w:bookmarkEnd w:id="0"/>
      <w:r>
        <w:rPr>
          <w:rFonts w:ascii="Times New Roman" w:eastAsia="Times New Roman" w:hAnsi="Times New Roman" w:cs="Times New Roman"/>
          <w:sz w:val="24"/>
          <w:szCs w:val="24"/>
          <w:lang w:eastAsia="ru-RU"/>
        </w:rPr>
        <w:t xml:space="preserve"> бюллетень,  </w:t>
      </w:r>
      <w:r w:rsidR="00250B44" w:rsidRPr="00A01462">
        <w:rPr>
          <w:rFonts w:ascii="Times New Roman" w:eastAsia="Times New Roman" w:hAnsi="Times New Roman" w:cs="Times New Roman"/>
          <w:sz w:val="24"/>
          <w:szCs w:val="24"/>
          <w:lang w:eastAsia="ru-RU"/>
        </w:rPr>
        <w:t>более чем пятьдесят процентов членов товарищества</w:t>
      </w:r>
      <w:r w:rsidR="001063D4">
        <w:rPr>
          <w:rFonts w:ascii="Times New Roman" w:eastAsia="Times New Roman" w:hAnsi="Times New Roman" w:cs="Times New Roman"/>
          <w:sz w:val="24"/>
          <w:szCs w:val="24"/>
          <w:lang w:eastAsia="ru-RU"/>
        </w:rPr>
        <w:t>.</w:t>
      </w:r>
      <w:r w:rsidR="00250B44" w:rsidRPr="00A01462">
        <w:rPr>
          <w:rFonts w:ascii="Times New Roman" w:eastAsia="Times New Roman" w:hAnsi="Times New Roman" w:cs="Times New Roman"/>
          <w:sz w:val="24"/>
          <w:szCs w:val="24"/>
          <w:lang w:eastAsia="ru-RU"/>
        </w:rPr>
        <w:t>.</w:t>
      </w:r>
    </w:p>
    <w:p w:rsidR="00D7560C" w:rsidRDefault="00EE509D" w:rsidP="001063D4">
      <w:p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r w:rsidR="005A0DAC" w:rsidRPr="0007693D">
        <w:rPr>
          <w:rFonts w:ascii="Times New Roman" w:eastAsia="Times New Roman" w:hAnsi="Times New Roman" w:cs="Times New Roman"/>
          <w:iCs/>
          <w:sz w:val="24"/>
          <w:szCs w:val="24"/>
          <w:lang w:eastAsia="ru-RU"/>
        </w:rPr>
        <w:t>.1</w:t>
      </w:r>
      <w:r w:rsidR="00221644" w:rsidRPr="0007693D">
        <w:rPr>
          <w:rFonts w:ascii="Times New Roman" w:eastAsia="Times New Roman" w:hAnsi="Times New Roman" w:cs="Times New Roman"/>
          <w:iCs/>
          <w:sz w:val="24"/>
          <w:szCs w:val="24"/>
          <w:lang w:eastAsia="ru-RU"/>
        </w:rPr>
        <w:t xml:space="preserve">. В случае, </w:t>
      </w:r>
      <w:proofErr w:type="gramStart"/>
      <w:r w:rsidR="00221644" w:rsidRPr="0007693D">
        <w:rPr>
          <w:rFonts w:ascii="Times New Roman" w:eastAsia="Times New Roman" w:hAnsi="Times New Roman" w:cs="Times New Roman"/>
          <w:iCs/>
          <w:sz w:val="24"/>
          <w:szCs w:val="24"/>
          <w:lang w:eastAsia="ru-RU"/>
        </w:rPr>
        <w:t xml:space="preserve">если </w:t>
      </w:r>
      <w:r w:rsidR="001063D4" w:rsidRPr="0007693D">
        <w:rPr>
          <w:rFonts w:ascii="Times New Roman" w:eastAsia="Times New Roman" w:hAnsi="Times New Roman" w:cs="Times New Roman"/>
          <w:iCs/>
          <w:sz w:val="24"/>
          <w:szCs w:val="24"/>
          <w:lang w:eastAsia="ru-RU"/>
        </w:rPr>
        <w:t xml:space="preserve"> на</w:t>
      </w:r>
      <w:proofErr w:type="gramEnd"/>
      <w:r w:rsidR="001063D4" w:rsidRPr="0007693D">
        <w:rPr>
          <w:rFonts w:ascii="Times New Roman" w:eastAsia="Times New Roman" w:hAnsi="Times New Roman" w:cs="Times New Roman"/>
          <w:iCs/>
          <w:sz w:val="24"/>
          <w:szCs w:val="24"/>
          <w:lang w:eastAsia="ru-RU"/>
        </w:rPr>
        <w:t xml:space="preserve"> собрании</w:t>
      </w:r>
      <w:r w:rsidR="00221644" w:rsidRPr="0007693D">
        <w:rPr>
          <w:rFonts w:ascii="Times New Roman" w:eastAsia="Times New Roman" w:hAnsi="Times New Roman" w:cs="Times New Roman"/>
          <w:iCs/>
          <w:sz w:val="24"/>
          <w:szCs w:val="24"/>
          <w:lang w:eastAsia="ru-RU"/>
        </w:rPr>
        <w:t xml:space="preserve"> членов Товарищества</w:t>
      </w:r>
      <w:r w:rsidR="001063D4" w:rsidRPr="0007693D">
        <w:rPr>
          <w:rFonts w:ascii="Times New Roman" w:eastAsia="Times New Roman" w:hAnsi="Times New Roman" w:cs="Times New Roman"/>
          <w:iCs/>
          <w:sz w:val="24"/>
          <w:szCs w:val="24"/>
          <w:lang w:eastAsia="ru-RU"/>
        </w:rPr>
        <w:t xml:space="preserve"> </w:t>
      </w:r>
      <w:r w:rsidR="00221644" w:rsidRPr="0007693D">
        <w:rPr>
          <w:rFonts w:ascii="Times New Roman" w:eastAsia="Times New Roman" w:hAnsi="Times New Roman" w:cs="Times New Roman"/>
          <w:iCs/>
          <w:sz w:val="24"/>
          <w:szCs w:val="24"/>
          <w:lang w:eastAsia="ru-RU"/>
        </w:rPr>
        <w:t xml:space="preserve"> </w:t>
      </w:r>
      <w:r w:rsidR="001063D4" w:rsidRPr="0007693D">
        <w:rPr>
          <w:rFonts w:ascii="Times New Roman" w:eastAsia="Times New Roman" w:hAnsi="Times New Roman" w:cs="Times New Roman"/>
          <w:iCs/>
          <w:sz w:val="24"/>
          <w:szCs w:val="24"/>
          <w:lang w:eastAsia="ru-RU"/>
        </w:rPr>
        <w:t xml:space="preserve">кворум не </w:t>
      </w:r>
      <w:r w:rsidR="00221644" w:rsidRPr="0007693D">
        <w:rPr>
          <w:rFonts w:ascii="Times New Roman" w:eastAsia="Times New Roman" w:hAnsi="Times New Roman" w:cs="Times New Roman"/>
          <w:iCs/>
          <w:sz w:val="24"/>
          <w:szCs w:val="24"/>
          <w:lang w:eastAsia="ru-RU"/>
        </w:rPr>
        <w:t xml:space="preserve">состоялся, </w:t>
      </w:r>
      <w:r w:rsidR="001063D4" w:rsidRPr="0007693D">
        <w:rPr>
          <w:rFonts w:ascii="Times New Roman" w:eastAsia="Times New Roman" w:hAnsi="Times New Roman" w:cs="Times New Roman"/>
          <w:iCs/>
          <w:sz w:val="24"/>
          <w:szCs w:val="24"/>
          <w:lang w:eastAsia="ru-RU"/>
        </w:rPr>
        <w:t xml:space="preserve"> </w:t>
      </w:r>
      <w:r w:rsidR="00221644" w:rsidRPr="0007693D">
        <w:rPr>
          <w:rFonts w:ascii="Times New Roman" w:eastAsia="Times New Roman" w:hAnsi="Times New Roman" w:cs="Times New Roman"/>
          <w:iCs/>
          <w:sz w:val="24"/>
          <w:szCs w:val="24"/>
          <w:lang w:eastAsia="ru-RU"/>
        </w:rPr>
        <w:t xml:space="preserve">правление </w:t>
      </w:r>
      <w:r w:rsidR="001063D4" w:rsidRPr="0007693D">
        <w:rPr>
          <w:rFonts w:ascii="Times New Roman" w:eastAsia="Times New Roman" w:hAnsi="Times New Roman" w:cs="Times New Roman"/>
          <w:iCs/>
          <w:sz w:val="24"/>
          <w:szCs w:val="24"/>
          <w:lang w:eastAsia="ru-RU"/>
        </w:rPr>
        <w:t xml:space="preserve"> должн</w:t>
      </w:r>
      <w:r w:rsidR="00221644" w:rsidRPr="0007693D">
        <w:rPr>
          <w:rFonts w:ascii="Times New Roman" w:eastAsia="Times New Roman" w:hAnsi="Times New Roman" w:cs="Times New Roman"/>
          <w:iCs/>
          <w:sz w:val="24"/>
          <w:szCs w:val="24"/>
          <w:lang w:eastAsia="ru-RU"/>
        </w:rPr>
        <w:t>о</w:t>
      </w:r>
      <w:r w:rsidR="001063D4" w:rsidRPr="0007693D">
        <w:rPr>
          <w:rFonts w:ascii="Times New Roman" w:eastAsia="Times New Roman" w:hAnsi="Times New Roman" w:cs="Times New Roman"/>
          <w:iCs/>
          <w:sz w:val="24"/>
          <w:szCs w:val="24"/>
          <w:lang w:eastAsia="ru-RU"/>
        </w:rPr>
        <w:t xml:space="preserve"> собрать новое собрание</w:t>
      </w:r>
      <w:r w:rsidR="00D7560C">
        <w:rPr>
          <w:rFonts w:ascii="Times New Roman" w:eastAsia="Times New Roman" w:hAnsi="Times New Roman" w:cs="Times New Roman"/>
          <w:iCs/>
          <w:sz w:val="24"/>
          <w:szCs w:val="24"/>
          <w:lang w:eastAsia="ru-RU"/>
        </w:rPr>
        <w:t xml:space="preserve"> в 202</w:t>
      </w:r>
      <w:r w:rsidR="0028579A">
        <w:rPr>
          <w:rFonts w:ascii="Times New Roman" w:eastAsia="Times New Roman" w:hAnsi="Times New Roman" w:cs="Times New Roman"/>
          <w:iCs/>
          <w:sz w:val="24"/>
          <w:szCs w:val="24"/>
          <w:lang w:eastAsia="ru-RU"/>
        </w:rPr>
        <w:t>0</w:t>
      </w:r>
      <w:r w:rsidR="00D7560C">
        <w:rPr>
          <w:rFonts w:ascii="Times New Roman" w:eastAsia="Times New Roman" w:hAnsi="Times New Roman" w:cs="Times New Roman"/>
          <w:iCs/>
          <w:sz w:val="24"/>
          <w:szCs w:val="24"/>
          <w:lang w:eastAsia="ru-RU"/>
        </w:rPr>
        <w:t>г.</w:t>
      </w:r>
      <w:r w:rsidR="0028579A">
        <w:rPr>
          <w:rFonts w:ascii="Times New Roman" w:eastAsia="Times New Roman" w:hAnsi="Times New Roman" w:cs="Times New Roman"/>
          <w:iCs/>
          <w:sz w:val="24"/>
          <w:szCs w:val="24"/>
          <w:lang w:eastAsia="ru-RU"/>
        </w:rPr>
        <w:t xml:space="preserve"> в формате заочного голосования.</w:t>
      </w:r>
    </w:p>
    <w:p w:rsidR="000A17F0" w:rsidRPr="00855D7B" w:rsidRDefault="000A17F0" w:rsidP="00D7560C">
      <w:pPr>
        <w:spacing w:before="100" w:beforeAutospacing="1" w:after="100" w:afterAutospacing="1" w:line="240" w:lineRule="auto"/>
        <w:ind w:left="720"/>
        <w:rPr>
          <w:rFonts w:ascii="Times New Roman" w:hAnsi="Times New Roman" w:cs="Times New Roman"/>
          <w:sz w:val="24"/>
          <w:szCs w:val="24"/>
        </w:rPr>
      </w:pPr>
      <w:r w:rsidRPr="00855D7B">
        <w:rPr>
          <w:rFonts w:ascii="Times New Roman" w:hAnsi="Times New Roman" w:cs="Times New Roman"/>
          <w:sz w:val="24"/>
          <w:szCs w:val="24"/>
        </w:rPr>
        <w:t>.</w:t>
      </w:r>
    </w:p>
    <w:p w:rsidR="000A17F0" w:rsidRDefault="000A17F0" w:rsidP="000A17F0">
      <w:pPr>
        <w:pStyle w:val="a5"/>
      </w:pPr>
    </w:p>
    <w:sectPr w:rsidR="000A17F0" w:rsidSect="003A1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DAB"/>
    <w:multiLevelType w:val="multilevel"/>
    <w:tmpl w:val="106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D1287"/>
    <w:multiLevelType w:val="multilevel"/>
    <w:tmpl w:val="FB20978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84DAB"/>
    <w:multiLevelType w:val="multilevel"/>
    <w:tmpl w:val="B18E37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B566F"/>
    <w:multiLevelType w:val="multilevel"/>
    <w:tmpl w:val="642C83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D15DC"/>
    <w:multiLevelType w:val="multilevel"/>
    <w:tmpl w:val="6268BA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F86C00"/>
    <w:multiLevelType w:val="multilevel"/>
    <w:tmpl w:val="14A0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0F36"/>
    <w:multiLevelType w:val="multilevel"/>
    <w:tmpl w:val="95E62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F1185D"/>
    <w:multiLevelType w:val="multilevel"/>
    <w:tmpl w:val="9CD6286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9272784"/>
    <w:multiLevelType w:val="multilevel"/>
    <w:tmpl w:val="6F5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26F2F"/>
    <w:multiLevelType w:val="hybridMultilevel"/>
    <w:tmpl w:val="C51A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2D0758"/>
    <w:multiLevelType w:val="multilevel"/>
    <w:tmpl w:val="F828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0533B"/>
    <w:multiLevelType w:val="multilevel"/>
    <w:tmpl w:val="AD4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D7371"/>
    <w:multiLevelType w:val="multilevel"/>
    <w:tmpl w:val="19BA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31571"/>
    <w:multiLevelType w:val="multilevel"/>
    <w:tmpl w:val="6724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B0C4A"/>
    <w:multiLevelType w:val="multilevel"/>
    <w:tmpl w:val="5A6A0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D6D52"/>
    <w:multiLevelType w:val="multilevel"/>
    <w:tmpl w:val="4E16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26F5B"/>
    <w:multiLevelType w:val="multilevel"/>
    <w:tmpl w:val="9D9CD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B0F1C"/>
    <w:multiLevelType w:val="multilevel"/>
    <w:tmpl w:val="6C78AC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A993D12"/>
    <w:multiLevelType w:val="multilevel"/>
    <w:tmpl w:val="378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55445"/>
    <w:multiLevelType w:val="multilevel"/>
    <w:tmpl w:val="22B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07568"/>
    <w:multiLevelType w:val="multilevel"/>
    <w:tmpl w:val="F0EAD5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944040"/>
    <w:multiLevelType w:val="hybridMultilevel"/>
    <w:tmpl w:val="D4DA2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9B1F87"/>
    <w:multiLevelType w:val="multilevel"/>
    <w:tmpl w:val="4D122C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4732CE"/>
    <w:multiLevelType w:val="multilevel"/>
    <w:tmpl w:val="9D8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752AC"/>
    <w:multiLevelType w:val="hybridMultilevel"/>
    <w:tmpl w:val="A7A28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C5219B"/>
    <w:multiLevelType w:val="multilevel"/>
    <w:tmpl w:val="B910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65818"/>
    <w:multiLevelType w:val="multilevel"/>
    <w:tmpl w:val="AA040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51173"/>
    <w:multiLevelType w:val="multilevel"/>
    <w:tmpl w:val="5B9E23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42DA5"/>
    <w:multiLevelType w:val="hybridMultilevel"/>
    <w:tmpl w:val="D63664C4"/>
    <w:lvl w:ilvl="0" w:tplc="5A10B178">
      <w:start w:val="5"/>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9" w15:restartNumberingAfterBreak="0">
    <w:nsid w:val="7CC85C90"/>
    <w:multiLevelType w:val="multilevel"/>
    <w:tmpl w:val="97A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22"/>
  </w:num>
  <w:num w:numId="4">
    <w:abstractNumId w:val="7"/>
  </w:num>
  <w:num w:numId="5">
    <w:abstractNumId w:val="9"/>
  </w:num>
  <w:num w:numId="6">
    <w:abstractNumId w:val="18"/>
  </w:num>
  <w:num w:numId="7">
    <w:abstractNumId w:val="17"/>
  </w:num>
  <w:num w:numId="8">
    <w:abstractNumId w:val="10"/>
  </w:num>
  <w:num w:numId="9">
    <w:abstractNumId w:val="6"/>
  </w:num>
  <w:num w:numId="10">
    <w:abstractNumId w:val="16"/>
  </w:num>
  <w:num w:numId="11">
    <w:abstractNumId w:val="14"/>
  </w:num>
  <w:num w:numId="12">
    <w:abstractNumId w:val="1"/>
  </w:num>
  <w:num w:numId="13">
    <w:abstractNumId w:val="23"/>
  </w:num>
  <w:num w:numId="14">
    <w:abstractNumId w:val="15"/>
  </w:num>
  <w:num w:numId="15">
    <w:abstractNumId w:val="11"/>
  </w:num>
  <w:num w:numId="16">
    <w:abstractNumId w:val="5"/>
  </w:num>
  <w:num w:numId="17">
    <w:abstractNumId w:val="2"/>
  </w:num>
  <w:num w:numId="18">
    <w:abstractNumId w:val="29"/>
  </w:num>
  <w:num w:numId="19">
    <w:abstractNumId w:val="20"/>
  </w:num>
  <w:num w:numId="20">
    <w:abstractNumId w:val="27"/>
  </w:num>
  <w:num w:numId="21">
    <w:abstractNumId w:val="13"/>
  </w:num>
  <w:num w:numId="22">
    <w:abstractNumId w:val="12"/>
  </w:num>
  <w:num w:numId="23">
    <w:abstractNumId w:val="25"/>
  </w:num>
  <w:num w:numId="24">
    <w:abstractNumId w:val="8"/>
  </w:num>
  <w:num w:numId="25">
    <w:abstractNumId w:val="19"/>
  </w:num>
  <w:num w:numId="26">
    <w:abstractNumId w:val="0"/>
  </w:num>
  <w:num w:numId="27">
    <w:abstractNumId w:val="26"/>
  </w:num>
  <w:num w:numId="28">
    <w:abstractNumId w:val="3"/>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3E"/>
    <w:rsid w:val="00063869"/>
    <w:rsid w:val="0007693D"/>
    <w:rsid w:val="00095AD3"/>
    <w:rsid w:val="000A17F0"/>
    <w:rsid w:val="000B6DEA"/>
    <w:rsid w:val="001063D4"/>
    <w:rsid w:val="0011182A"/>
    <w:rsid w:val="00117B93"/>
    <w:rsid w:val="00170D7B"/>
    <w:rsid w:val="001C628F"/>
    <w:rsid w:val="0020776A"/>
    <w:rsid w:val="00217128"/>
    <w:rsid w:val="00221644"/>
    <w:rsid w:val="00250B44"/>
    <w:rsid w:val="0028579A"/>
    <w:rsid w:val="002C142A"/>
    <w:rsid w:val="00300099"/>
    <w:rsid w:val="0030644C"/>
    <w:rsid w:val="00326F88"/>
    <w:rsid w:val="00335B8B"/>
    <w:rsid w:val="003A101F"/>
    <w:rsid w:val="003F138E"/>
    <w:rsid w:val="00456FDD"/>
    <w:rsid w:val="004851C1"/>
    <w:rsid w:val="004D3575"/>
    <w:rsid w:val="005568B6"/>
    <w:rsid w:val="005A0DAC"/>
    <w:rsid w:val="005B267B"/>
    <w:rsid w:val="005B5170"/>
    <w:rsid w:val="005B5C27"/>
    <w:rsid w:val="005D3FA7"/>
    <w:rsid w:val="00606D13"/>
    <w:rsid w:val="00634165"/>
    <w:rsid w:val="006A72BA"/>
    <w:rsid w:val="006F15EE"/>
    <w:rsid w:val="00716A18"/>
    <w:rsid w:val="007B2A83"/>
    <w:rsid w:val="007C063E"/>
    <w:rsid w:val="007F57E7"/>
    <w:rsid w:val="00814FCB"/>
    <w:rsid w:val="00821E5A"/>
    <w:rsid w:val="00852EEC"/>
    <w:rsid w:val="00855D7B"/>
    <w:rsid w:val="0086400E"/>
    <w:rsid w:val="008819B6"/>
    <w:rsid w:val="00917A4D"/>
    <w:rsid w:val="0096131A"/>
    <w:rsid w:val="009645E2"/>
    <w:rsid w:val="00964683"/>
    <w:rsid w:val="0098392A"/>
    <w:rsid w:val="009B334B"/>
    <w:rsid w:val="009B5782"/>
    <w:rsid w:val="009D6635"/>
    <w:rsid w:val="00A3112E"/>
    <w:rsid w:val="00A77591"/>
    <w:rsid w:val="00AA083E"/>
    <w:rsid w:val="00AC4FD6"/>
    <w:rsid w:val="00AE0BB3"/>
    <w:rsid w:val="00AE25E9"/>
    <w:rsid w:val="00BA133F"/>
    <w:rsid w:val="00C17E26"/>
    <w:rsid w:val="00C258B5"/>
    <w:rsid w:val="00C3058E"/>
    <w:rsid w:val="00C93021"/>
    <w:rsid w:val="00CC1E29"/>
    <w:rsid w:val="00CC7039"/>
    <w:rsid w:val="00CE2928"/>
    <w:rsid w:val="00D007B8"/>
    <w:rsid w:val="00D509E2"/>
    <w:rsid w:val="00D613A4"/>
    <w:rsid w:val="00D746FD"/>
    <w:rsid w:val="00D7560C"/>
    <w:rsid w:val="00D942D5"/>
    <w:rsid w:val="00D972D9"/>
    <w:rsid w:val="00DC3188"/>
    <w:rsid w:val="00E46345"/>
    <w:rsid w:val="00E502C7"/>
    <w:rsid w:val="00E643DB"/>
    <w:rsid w:val="00EE509D"/>
    <w:rsid w:val="00F42ACF"/>
    <w:rsid w:val="00F508CE"/>
    <w:rsid w:val="00F971D8"/>
    <w:rsid w:val="00FD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3A99"/>
  <w15:docId w15:val="{18EA53D9-7CD1-4F19-90C0-6F04C26C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01F"/>
  </w:style>
  <w:style w:type="paragraph" w:styleId="2">
    <w:name w:val="heading 2"/>
    <w:basedOn w:val="a"/>
    <w:link w:val="20"/>
    <w:uiPriority w:val="9"/>
    <w:qFormat/>
    <w:rsid w:val="00716A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63E"/>
    <w:pPr>
      <w:ind w:left="720"/>
      <w:contextualSpacing/>
    </w:pPr>
  </w:style>
  <w:style w:type="character" w:customStyle="1" w:styleId="20">
    <w:name w:val="Заголовок 2 Знак"/>
    <w:basedOn w:val="a0"/>
    <w:link w:val="2"/>
    <w:uiPriority w:val="9"/>
    <w:rsid w:val="00716A18"/>
    <w:rPr>
      <w:rFonts w:ascii="Times New Roman" w:eastAsia="Times New Roman" w:hAnsi="Times New Roman" w:cs="Times New Roman"/>
      <w:b/>
      <w:bCs/>
      <w:sz w:val="36"/>
      <w:szCs w:val="36"/>
      <w:lang w:eastAsia="ru-RU"/>
    </w:rPr>
  </w:style>
  <w:style w:type="character" w:styleId="a4">
    <w:name w:val="Strong"/>
    <w:basedOn w:val="a0"/>
    <w:uiPriority w:val="22"/>
    <w:qFormat/>
    <w:rsid w:val="00716A18"/>
    <w:rPr>
      <w:b/>
      <w:bCs/>
    </w:rPr>
  </w:style>
  <w:style w:type="paragraph" w:styleId="a5">
    <w:name w:val="Normal (Web)"/>
    <w:basedOn w:val="a"/>
    <w:uiPriority w:val="99"/>
    <w:unhideWhenUsed/>
    <w:rsid w:val="00716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16A18"/>
    <w:rPr>
      <w:color w:val="0000FF"/>
      <w:u w:val="single"/>
    </w:rPr>
  </w:style>
  <w:style w:type="character" w:styleId="a7">
    <w:name w:val="Emphasis"/>
    <w:basedOn w:val="a0"/>
    <w:uiPriority w:val="20"/>
    <w:qFormat/>
    <w:rsid w:val="00716A18"/>
    <w:rPr>
      <w:i/>
      <w:iCs/>
    </w:rPr>
  </w:style>
  <w:style w:type="paragraph" w:customStyle="1" w:styleId="widget">
    <w:name w:val="widget"/>
    <w:basedOn w:val="a"/>
    <w:rsid w:val="000A1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
    <w:name w:val="menu-item"/>
    <w:basedOn w:val="a"/>
    <w:rsid w:val="000A1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item">
    <w:name w:val="cat-item"/>
    <w:basedOn w:val="a"/>
    <w:rsid w:val="000A1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entcomments">
    <w:name w:val="recentcomments"/>
    <w:basedOn w:val="a"/>
    <w:rsid w:val="000A1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link">
    <w:name w:val="comment-author-link"/>
    <w:basedOn w:val="a0"/>
    <w:rsid w:val="000A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33827">
      <w:bodyDiv w:val="1"/>
      <w:marLeft w:val="0"/>
      <w:marRight w:val="0"/>
      <w:marTop w:val="0"/>
      <w:marBottom w:val="0"/>
      <w:divBdr>
        <w:top w:val="none" w:sz="0" w:space="0" w:color="auto"/>
        <w:left w:val="none" w:sz="0" w:space="0" w:color="auto"/>
        <w:bottom w:val="none" w:sz="0" w:space="0" w:color="auto"/>
        <w:right w:val="none" w:sz="0" w:space="0" w:color="auto"/>
      </w:divBdr>
      <w:divsChild>
        <w:div w:id="914824224">
          <w:marLeft w:val="0"/>
          <w:marRight w:val="0"/>
          <w:marTop w:val="0"/>
          <w:marBottom w:val="0"/>
          <w:divBdr>
            <w:top w:val="none" w:sz="0" w:space="0" w:color="auto"/>
            <w:left w:val="none" w:sz="0" w:space="0" w:color="auto"/>
            <w:bottom w:val="none" w:sz="0" w:space="0" w:color="auto"/>
            <w:right w:val="none" w:sz="0" w:space="0" w:color="auto"/>
          </w:divBdr>
          <w:divsChild>
            <w:div w:id="810101999">
              <w:marLeft w:val="0"/>
              <w:marRight w:val="0"/>
              <w:marTop w:val="0"/>
              <w:marBottom w:val="0"/>
              <w:divBdr>
                <w:top w:val="none" w:sz="0" w:space="0" w:color="auto"/>
                <w:left w:val="none" w:sz="0" w:space="0" w:color="auto"/>
                <w:bottom w:val="none" w:sz="0" w:space="0" w:color="auto"/>
                <w:right w:val="none" w:sz="0" w:space="0" w:color="auto"/>
              </w:divBdr>
              <w:divsChild>
                <w:div w:id="256838544">
                  <w:marLeft w:val="0"/>
                  <w:marRight w:val="0"/>
                  <w:marTop w:val="0"/>
                  <w:marBottom w:val="0"/>
                  <w:divBdr>
                    <w:top w:val="none" w:sz="0" w:space="0" w:color="auto"/>
                    <w:left w:val="none" w:sz="0" w:space="0" w:color="auto"/>
                    <w:bottom w:val="none" w:sz="0" w:space="0" w:color="auto"/>
                    <w:right w:val="none" w:sz="0" w:space="0" w:color="auto"/>
                  </w:divBdr>
                  <w:divsChild>
                    <w:div w:id="1094127354">
                      <w:marLeft w:val="0"/>
                      <w:marRight w:val="0"/>
                      <w:marTop w:val="0"/>
                      <w:marBottom w:val="0"/>
                      <w:divBdr>
                        <w:top w:val="none" w:sz="0" w:space="0" w:color="auto"/>
                        <w:left w:val="none" w:sz="0" w:space="0" w:color="auto"/>
                        <w:bottom w:val="none" w:sz="0" w:space="0" w:color="auto"/>
                        <w:right w:val="none" w:sz="0" w:space="0" w:color="auto"/>
                      </w:divBdr>
                      <w:divsChild>
                        <w:div w:id="9517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08342">
              <w:marLeft w:val="0"/>
              <w:marRight w:val="0"/>
              <w:marTop w:val="0"/>
              <w:marBottom w:val="0"/>
              <w:divBdr>
                <w:top w:val="none" w:sz="0" w:space="0" w:color="auto"/>
                <w:left w:val="none" w:sz="0" w:space="0" w:color="auto"/>
                <w:bottom w:val="none" w:sz="0" w:space="0" w:color="auto"/>
                <w:right w:val="none" w:sz="0" w:space="0" w:color="auto"/>
              </w:divBdr>
              <w:divsChild>
                <w:div w:id="2090350586">
                  <w:marLeft w:val="0"/>
                  <w:marRight w:val="0"/>
                  <w:marTop w:val="0"/>
                  <w:marBottom w:val="0"/>
                  <w:divBdr>
                    <w:top w:val="none" w:sz="0" w:space="0" w:color="auto"/>
                    <w:left w:val="none" w:sz="0" w:space="0" w:color="auto"/>
                    <w:bottom w:val="none" w:sz="0" w:space="0" w:color="auto"/>
                    <w:right w:val="none" w:sz="0" w:space="0" w:color="auto"/>
                  </w:divBdr>
                  <w:divsChild>
                    <w:div w:id="700253578">
                      <w:marLeft w:val="0"/>
                      <w:marRight w:val="0"/>
                      <w:marTop w:val="0"/>
                      <w:marBottom w:val="0"/>
                      <w:divBdr>
                        <w:top w:val="none" w:sz="0" w:space="0" w:color="auto"/>
                        <w:left w:val="none" w:sz="0" w:space="0" w:color="auto"/>
                        <w:bottom w:val="none" w:sz="0" w:space="0" w:color="auto"/>
                        <w:right w:val="none" w:sz="0" w:space="0" w:color="auto"/>
                      </w:divBdr>
                    </w:div>
                    <w:div w:id="18080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8144">
          <w:marLeft w:val="0"/>
          <w:marRight w:val="0"/>
          <w:marTop w:val="0"/>
          <w:marBottom w:val="0"/>
          <w:divBdr>
            <w:top w:val="none" w:sz="0" w:space="0" w:color="auto"/>
            <w:left w:val="none" w:sz="0" w:space="0" w:color="auto"/>
            <w:bottom w:val="none" w:sz="0" w:space="0" w:color="auto"/>
            <w:right w:val="none" w:sz="0" w:space="0" w:color="auto"/>
          </w:divBdr>
          <w:divsChild>
            <w:div w:id="346489704">
              <w:marLeft w:val="0"/>
              <w:marRight w:val="0"/>
              <w:marTop w:val="0"/>
              <w:marBottom w:val="0"/>
              <w:divBdr>
                <w:top w:val="none" w:sz="0" w:space="0" w:color="auto"/>
                <w:left w:val="none" w:sz="0" w:space="0" w:color="auto"/>
                <w:bottom w:val="none" w:sz="0" w:space="0" w:color="auto"/>
                <w:right w:val="none" w:sz="0" w:space="0" w:color="auto"/>
              </w:divBdr>
            </w:div>
            <w:div w:id="1075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ропо</dc:creator>
  <cp:lastModifiedBy>Никифоров Анатолий</cp:lastModifiedBy>
  <cp:revision>4</cp:revision>
  <dcterms:created xsi:type="dcterms:W3CDTF">2020-08-31T18:20:00Z</dcterms:created>
  <dcterms:modified xsi:type="dcterms:W3CDTF">2020-09-03T18:30:00Z</dcterms:modified>
</cp:coreProperties>
</file>